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4A" w:rsidRDefault="0030464A" w:rsidP="00391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CD5">
        <w:rPr>
          <w:rFonts w:ascii="Times New Roman" w:hAnsi="Times New Roman"/>
          <w:b/>
          <w:sz w:val="28"/>
          <w:szCs w:val="28"/>
        </w:rPr>
        <w:t>Информация о результатах контрольного мероприятия</w:t>
      </w:r>
    </w:p>
    <w:p w:rsidR="0030464A" w:rsidRPr="0014325B" w:rsidRDefault="0030464A" w:rsidP="00391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14325B">
        <w:rPr>
          <w:rFonts w:ascii="Times New Roman" w:hAnsi="Times New Roman"/>
          <w:b/>
          <w:sz w:val="28"/>
          <w:szCs w:val="28"/>
        </w:rPr>
        <w:t>Проверка использования средств областного бюджета Ленинградской области, выделенных в 2016 году Государственному бюджетному учреждению культуры Ленинградской области «Музейное агентство»</w:t>
      </w:r>
    </w:p>
    <w:p w:rsidR="0030464A" w:rsidRDefault="0030464A" w:rsidP="00391D0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0464A" w:rsidRPr="00391D07" w:rsidRDefault="0030464A" w:rsidP="00391D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1D07">
        <w:rPr>
          <w:rFonts w:ascii="Times New Roman" w:hAnsi="Times New Roman"/>
          <w:b/>
          <w:sz w:val="28"/>
          <w:szCs w:val="28"/>
          <w:lang w:eastAsia="ru-RU"/>
        </w:rPr>
        <w:t>Наименование контрольного мероприятия:</w:t>
      </w:r>
      <w:r w:rsidRPr="00391D07">
        <w:rPr>
          <w:rFonts w:ascii="Times New Roman" w:hAnsi="Times New Roman"/>
          <w:b/>
          <w:sz w:val="28"/>
          <w:szCs w:val="28"/>
        </w:rPr>
        <w:t xml:space="preserve"> </w:t>
      </w:r>
      <w:r w:rsidRPr="00391D07">
        <w:rPr>
          <w:rFonts w:ascii="Times New Roman" w:hAnsi="Times New Roman"/>
          <w:sz w:val="28"/>
          <w:szCs w:val="28"/>
        </w:rPr>
        <w:t>«Проверка использования средств областного бюджета Ленинградской области, выделенных в 2016 году Государственному бюджетному учреждению культуры Ленинградской области «Музейное агентство».</w:t>
      </w:r>
    </w:p>
    <w:p w:rsidR="0030464A" w:rsidRPr="00391D07" w:rsidRDefault="0030464A" w:rsidP="00391D0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D07">
        <w:rPr>
          <w:rFonts w:ascii="Times New Roman" w:hAnsi="Times New Roman"/>
          <w:b/>
          <w:sz w:val="28"/>
          <w:szCs w:val="28"/>
          <w:lang w:eastAsia="ru-RU"/>
        </w:rPr>
        <w:t>Основание для проведения:</w:t>
      </w:r>
      <w:r w:rsidRPr="00391D07">
        <w:rPr>
          <w:rFonts w:ascii="Times New Roman" w:hAnsi="Times New Roman"/>
          <w:sz w:val="28"/>
          <w:szCs w:val="28"/>
        </w:rPr>
        <w:t xml:space="preserve"> пункт 10 раздела </w:t>
      </w:r>
      <w:r w:rsidRPr="00391D07">
        <w:rPr>
          <w:rFonts w:ascii="Times New Roman" w:hAnsi="Times New Roman"/>
          <w:sz w:val="28"/>
          <w:szCs w:val="28"/>
          <w:lang w:val="en-US"/>
        </w:rPr>
        <w:t>II</w:t>
      </w:r>
      <w:r w:rsidRPr="00391D07">
        <w:rPr>
          <w:rFonts w:ascii="Times New Roman" w:hAnsi="Times New Roman"/>
          <w:sz w:val="28"/>
          <w:szCs w:val="28"/>
        </w:rPr>
        <w:t xml:space="preserve"> Плана работы Контрольно-счетной палаты Ленинградской области на 2017 год, утвержденного приказом Контрольно-счетной палаты Ленинградской о</w:t>
      </w:r>
      <w:r>
        <w:rPr>
          <w:rFonts w:ascii="Times New Roman" w:hAnsi="Times New Roman"/>
          <w:sz w:val="28"/>
          <w:szCs w:val="28"/>
        </w:rPr>
        <w:t xml:space="preserve">бласти от 26 декабря 2016 года </w:t>
      </w:r>
      <w:r w:rsidRPr="00391D07">
        <w:rPr>
          <w:rFonts w:ascii="Times New Roman" w:hAnsi="Times New Roman"/>
          <w:sz w:val="28"/>
          <w:szCs w:val="28"/>
        </w:rPr>
        <w:t xml:space="preserve">№ 65. </w:t>
      </w:r>
    </w:p>
    <w:p w:rsidR="0030464A" w:rsidRPr="00391D07" w:rsidRDefault="0030464A" w:rsidP="00391D0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Объект</w:t>
      </w:r>
      <w:r w:rsidRPr="00391D07">
        <w:rPr>
          <w:rFonts w:ascii="Times New Roman" w:hAnsi="Times New Roman"/>
          <w:b/>
          <w:sz w:val="28"/>
          <w:szCs w:val="28"/>
          <w:lang w:eastAsia="ru-RU"/>
        </w:rPr>
        <w:t xml:space="preserve"> контроля: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391D07">
        <w:rPr>
          <w:rFonts w:ascii="Times New Roman" w:hAnsi="Times New Roman"/>
          <w:sz w:val="28"/>
          <w:szCs w:val="28"/>
        </w:rPr>
        <w:t>осударственное бюджетное учреждение культуры Ленинградской области «Музейное агентство».</w:t>
      </w:r>
    </w:p>
    <w:p w:rsidR="0030464A" w:rsidRDefault="0030464A" w:rsidP="005542E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Основные выводы </w:t>
      </w:r>
      <w:r w:rsidRPr="00391D07">
        <w:rPr>
          <w:rFonts w:ascii="Times New Roman" w:hAnsi="Times New Roman"/>
          <w:b/>
          <w:sz w:val="28"/>
          <w:szCs w:val="28"/>
          <w:lang w:eastAsia="ru-RU"/>
        </w:rPr>
        <w:t>по резул</w:t>
      </w:r>
      <w:r>
        <w:rPr>
          <w:rFonts w:ascii="Times New Roman" w:hAnsi="Times New Roman"/>
          <w:b/>
          <w:sz w:val="28"/>
          <w:szCs w:val="28"/>
          <w:lang w:eastAsia="ru-RU"/>
        </w:rPr>
        <w:t>ьтатам контрольного мероприятия, в</w:t>
      </w:r>
      <w:r w:rsidRPr="00391D07">
        <w:rPr>
          <w:rFonts w:ascii="Times New Roman" w:hAnsi="Times New Roman"/>
          <w:b/>
          <w:sz w:val="28"/>
          <w:szCs w:val="28"/>
          <w:lang w:eastAsia="ru-RU"/>
        </w:rPr>
        <w:t>ыявленные нарушени</w:t>
      </w:r>
      <w:r>
        <w:rPr>
          <w:rFonts w:ascii="Times New Roman" w:hAnsi="Times New Roman"/>
          <w:b/>
          <w:sz w:val="28"/>
          <w:szCs w:val="28"/>
          <w:lang w:eastAsia="ru-RU"/>
        </w:rPr>
        <w:t>я.</w:t>
      </w:r>
    </w:p>
    <w:p w:rsidR="0030464A" w:rsidRPr="00C36559" w:rsidRDefault="0030464A" w:rsidP="00C365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6559">
        <w:rPr>
          <w:rFonts w:ascii="Times New Roman" w:hAnsi="Times New Roman"/>
          <w:sz w:val="28"/>
          <w:szCs w:val="28"/>
        </w:rPr>
        <w:t xml:space="preserve">В 2016 году </w:t>
      </w:r>
      <w:r>
        <w:rPr>
          <w:rFonts w:ascii="Times New Roman" w:hAnsi="Times New Roman"/>
          <w:sz w:val="28"/>
          <w:szCs w:val="28"/>
        </w:rPr>
        <w:t>г</w:t>
      </w:r>
      <w:r w:rsidRPr="00391D07">
        <w:rPr>
          <w:rFonts w:ascii="Times New Roman" w:hAnsi="Times New Roman"/>
          <w:sz w:val="28"/>
          <w:szCs w:val="28"/>
        </w:rPr>
        <w:t>осударственное бюджетное учреждение культуры Ленинградск</w:t>
      </w:r>
      <w:r>
        <w:rPr>
          <w:rFonts w:ascii="Times New Roman" w:hAnsi="Times New Roman"/>
          <w:sz w:val="28"/>
          <w:szCs w:val="28"/>
        </w:rPr>
        <w:t xml:space="preserve">ой области «Музейное агентство» участвовало в реализации </w:t>
      </w:r>
      <w:r w:rsidRPr="00C36559">
        <w:rPr>
          <w:rFonts w:ascii="Times New Roman" w:hAnsi="Times New Roman"/>
          <w:sz w:val="28"/>
          <w:szCs w:val="28"/>
        </w:rPr>
        <w:t>трех государственных программ Ленинградской области: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559">
        <w:rPr>
          <w:rFonts w:ascii="Times New Roman" w:hAnsi="Times New Roman"/>
          <w:sz w:val="28"/>
          <w:szCs w:val="28"/>
        </w:rPr>
        <w:t>«Развитие ку</w:t>
      </w:r>
      <w:r>
        <w:rPr>
          <w:rFonts w:ascii="Times New Roman" w:hAnsi="Times New Roman"/>
          <w:sz w:val="28"/>
          <w:szCs w:val="28"/>
        </w:rPr>
        <w:t xml:space="preserve">льтуры в Ленинградской области», </w:t>
      </w:r>
      <w:r w:rsidRPr="00C36559">
        <w:rPr>
          <w:rFonts w:ascii="Times New Roman" w:hAnsi="Times New Roman"/>
          <w:sz w:val="28"/>
          <w:szCs w:val="28"/>
        </w:rPr>
        <w:t>«Социальная поддержка отдельных категорий г</w:t>
      </w:r>
      <w:r>
        <w:rPr>
          <w:rFonts w:ascii="Times New Roman" w:hAnsi="Times New Roman"/>
          <w:sz w:val="28"/>
          <w:szCs w:val="28"/>
        </w:rPr>
        <w:t xml:space="preserve">раждан в Ленинградской области», </w:t>
      </w:r>
      <w:r w:rsidRPr="00C36559">
        <w:rPr>
          <w:rFonts w:ascii="Times New Roman" w:hAnsi="Times New Roman"/>
          <w:sz w:val="28"/>
          <w:szCs w:val="28"/>
        </w:rPr>
        <w:t>«Охрана окружающ</w:t>
      </w:r>
      <w:r>
        <w:rPr>
          <w:rFonts w:ascii="Times New Roman" w:hAnsi="Times New Roman"/>
          <w:sz w:val="28"/>
          <w:szCs w:val="28"/>
        </w:rPr>
        <w:t>ей среды Ленинградской области».</w:t>
      </w:r>
    </w:p>
    <w:p w:rsidR="0030464A" w:rsidRPr="00C36559" w:rsidRDefault="0030464A" w:rsidP="005542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6559">
        <w:rPr>
          <w:rFonts w:ascii="Times New Roman" w:hAnsi="Times New Roman"/>
          <w:sz w:val="28"/>
          <w:szCs w:val="28"/>
        </w:rPr>
        <w:t xml:space="preserve">Государственное задание на 2016 год </w:t>
      </w:r>
      <w:r w:rsidRPr="00391D07"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>м выполнено</w:t>
      </w:r>
      <w:r w:rsidRPr="00C365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Субсидии на выполнение </w:t>
      </w:r>
      <w:r w:rsidRPr="00C36559">
        <w:rPr>
          <w:rFonts w:ascii="Times New Roman" w:hAnsi="Times New Roman"/>
          <w:sz w:val="28"/>
          <w:szCs w:val="28"/>
        </w:rPr>
        <w:t>государственного задания были освоены</w:t>
      </w:r>
      <w:r>
        <w:rPr>
          <w:rFonts w:ascii="Times New Roman" w:hAnsi="Times New Roman"/>
          <w:sz w:val="28"/>
          <w:szCs w:val="28"/>
        </w:rPr>
        <w:t xml:space="preserve"> учреждением </w:t>
      </w:r>
      <w:r w:rsidRPr="00C36559">
        <w:rPr>
          <w:rFonts w:ascii="Times New Roman" w:hAnsi="Times New Roman"/>
          <w:sz w:val="28"/>
          <w:szCs w:val="28"/>
        </w:rPr>
        <w:t>в 2016 году в сумме 203 971,85 тыс. руб. или 91,9% от утвержденных плановых назначений.</w:t>
      </w:r>
    </w:p>
    <w:p w:rsidR="0030464A" w:rsidRPr="00C36559" w:rsidRDefault="0030464A" w:rsidP="005542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Фактическое </w:t>
      </w:r>
      <w:r w:rsidRPr="00C36559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559">
        <w:rPr>
          <w:rFonts w:ascii="Times New Roman" w:hAnsi="Times New Roman"/>
          <w:sz w:val="28"/>
          <w:szCs w:val="28"/>
        </w:rPr>
        <w:t xml:space="preserve">по расходам </w:t>
      </w:r>
      <w:r>
        <w:rPr>
          <w:rFonts w:ascii="Times New Roman" w:hAnsi="Times New Roman"/>
          <w:sz w:val="28"/>
          <w:szCs w:val="28"/>
        </w:rPr>
        <w:t xml:space="preserve">плана финансово-хозяйственной деятельности </w:t>
      </w:r>
      <w:r w:rsidRPr="00C36559">
        <w:rPr>
          <w:rFonts w:ascii="Times New Roman" w:hAnsi="Times New Roman"/>
          <w:sz w:val="28"/>
          <w:szCs w:val="28"/>
        </w:rPr>
        <w:t>составило</w:t>
      </w:r>
      <w:r w:rsidRPr="006F6F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2016 году </w:t>
      </w:r>
      <w:r w:rsidRPr="00C36559">
        <w:rPr>
          <w:rFonts w:ascii="Times New Roman" w:hAnsi="Times New Roman"/>
          <w:sz w:val="28"/>
          <w:szCs w:val="28"/>
        </w:rPr>
        <w:t xml:space="preserve">254 559,93 тыс. руб. или 65,9% от утвержденных плановых назначений. </w:t>
      </w:r>
    </w:p>
    <w:p w:rsidR="0030464A" w:rsidRPr="00C36559" w:rsidRDefault="0030464A" w:rsidP="005542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6559">
        <w:rPr>
          <w:rFonts w:ascii="Times New Roman" w:hAnsi="Times New Roman"/>
          <w:sz w:val="28"/>
          <w:szCs w:val="28"/>
        </w:rPr>
        <w:t>Основная сумма неисполнения обязательств в 2016 году произошла за счет</w:t>
      </w:r>
      <w:r>
        <w:rPr>
          <w:rFonts w:ascii="Times New Roman" w:hAnsi="Times New Roman"/>
          <w:sz w:val="28"/>
          <w:szCs w:val="28"/>
        </w:rPr>
        <w:t xml:space="preserve"> средств субсидии на иные цели (106 044,32 тыс. руб.)</w:t>
      </w:r>
      <w:r w:rsidRPr="006F6FDB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исполнение составило </w:t>
      </w:r>
      <w:r w:rsidRPr="00C36559">
        <w:rPr>
          <w:rFonts w:ascii="Times New Roman" w:hAnsi="Times New Roman"/>
          <w:sz w:val="28"/>
          <w:szCs w:val="28"/>
        </w:rPr>
        <w:t>26,8%</w:t>
      </w:r>
      <w:r w:rsidRPr="005542E0">
        <w:rPr>
          <w:rFonts w:ascii="Times New Roman" w:hAnsi="Times New Roman"/>
          <w:sz w:val="28"/>
          <w:szCs w:val="28"/>
        </w:rPr>
        <w:t xml:space="preserve"> от ут</w:t>
      </w:r>
      <w:r>
        <w:rPr>
          <w:rFonts w:ascii="Times New Roman" w:hAnsi="Times New Roman"/>
          <w:sz w:val="28"/>
          <w:szCs w:val="28"/>
        </w:rPr>
        <w:t>вержденных плановых назначений</w:t>
      </w:r>
      <w:r w:rsidRPr="00C36559">
        <w:rPr>
          <w:rFonts w:ascii="Times New Roman" w:hAnsi="Times New Roman"/>
          <w:sz w:val="28"/>
          <w:szCs w:val="28"/>
        </w:rPr>
        <w:t>.</w:t>
      </w:r>
    </w:p>
    <w:p w:rsidR="0030464A" w:rsidRPr="00C36559" w:rsidRDefault="0030464A" w:rsidP="005542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6559">
        <w:rPr>
          <w:rFonts w:ascii="Times New Roman" w:hAnsi="Times New Roman"/>
          <w:sz w:val="28"/>
          <w:szCs w:val="28"/>
        </w:rPr>
        <w:t xml:space="preserve">Соглашениями о предоставлении из областного бюджета Ленинградской области субсидии на иные цели в 2016 году предусматривалось выполнение </w:t>
      </w:r>
      <w:r>
        <w:rPr>
          <w:rFonts w:ascii="Times New Roman" w:hAnsi="Times New Roman"/>
          <w:sz w:val="28"/>
          <w:szCs w:val="28"/>
        </w:rPr>
        <w:t xml:space="preserve">учреждением </w:t>
      </w:r>
      <w:r w:rsidRPr="00C36559">
        <w:rPr>
          <w:rFonts w:ascii="Times New Roman" w:hAnsi="Times New Roman"/>
          <w:sz w:val="28"/>
          <w:szCs w:val="28"/>
        </w:rPr>
        <w:t>31 мероприятия на общую сумму 144 213,89 тыс. руб.</w:t>
      </w:r>
      <w:r>
        <w:rPr>
          <w:rFonts w:ascii="Times New Roman" w:hAnsi="Times New Roman"/>
          <w:sz w:val="28"/>
          <w:szCs w:val="28"/>
        </w:rPr>
        <w:t xml:space="preserve"> Выполнены </w:t>
      </w:r>
      <w:r w:rsidRPr="00C36559">
        <w:rPr>
          <w:rFonts w:ascii="Times New Roman" w:hAnsi="Times New Roman"/>
          <w:sz w:val="28"/>
          <w:szCs w:val="28"/>
        </w:rPr>
        <w:t>12 мероприятий или 38,7%.</w:t>
      </w:r>
    </w:p>
    <w:p w:rsidR="0030464A" w:rsidRPr="006024E8" w:rsidRDefault="0030464A" w:rsidP="006024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1D07">
        <w:rPr>
          <w:rFonts w:ascii="Times New Roman" w:hAnsi="Times New Roman"/>
          <w:sz w:val="28"/>
          <w:szCs w:val="28"/>
        </w:rPr>
        <w:t>Проверкой расходования средств областного бюджета</w:t>
      </w:r>
      <w:r>
        <w:rPr>
          <w:rFonts w:ascii="Times New Roman" w:hAnsi="Times New Roman"/>
          <w:sz w:val="28"/>
          <w:szCs w:val="28"/>
        </w:rPr>
        <w:t xml:space="preserve"> Ленинградской области, выделенных в 2016 году г</w:t>
      </w:r>
      <w:r w:rsidRPr="00391D07">
        <w:rPr>
          <w:rFonts w:ascii="Times New Roman" w:hAnsi="Times New Roman"/>
          <w:sz w:val="28"/>
          <w:szCs w:val="28"/>
        </w:rPr>
        <w:t>осударственному бюджетному учреждению культуры Ленинградской области «Музейное агентство», выявлен</w:t>
      </w:r>
      <w:r>
        <w:rPr>
          <w:rFonts w:ascii="Times New Roman" w:hAnsi="Times New Roman"/>
          <w:sz w:val="28"/>
          <w:szCs w:val="28"/>
        </w:rPr>
        <w:t>ы следующие нарушения</w:t>
      </w:r>
      <w:r w:rsidRPr="00391D07">
        <w:rPr>
          <w:rFonts w:ascii="Times New Roman" w:hAnsi="Times New Roman"/>
          <w:sz w:val="28"/>
          <w:szCs w:val="28"/>
        </w:rPr>
        <w:t>:</w:t>
      </w:r>
    </w:p>
    <w:p w:rsidR="0030464A" w:rsidRPr="008431E1" w:rsidRDefault="0030464A" w:rsidP="00391D0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нарушение порядка и </w:t>
      </w:r>
      <w:r w:rsidRPr="008431E1">
        <w:rPr>
          <w:rFonts w:ascii="Times New Roman" w:hAnsi="Times New Roman"/>
          <w:sz w:val="28"/>
          <w:szCs w:val="28"/>
        </w:rPr>
        <w:t>условий оплаты труда работников государственных бюджетных учреждений;</w:t>
      </w:r>
    </w:p>
    <w:p w:rsidR="0030464A" w:rsidRPr="00391D07" w:rsidRDefault="0030464A" w:rsidP="00391D0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31E1">
        <w:rPr>
          <w:rFonts w:ascii="Times New Roman" w:hAnsi="Times New Roman"/>
          <w:sz w:val="28"/>
          <w:szCs w:val="28"/>
        </w:rPr>
        <w:t>- нарушения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</w:t>
      </w:r>
      <w:r w:rsidRPr="00391D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Pr="00391D07">
        <w:rPr>
          <w:rFonts w:ascii="Times New Roman" w:hAnsi="Times New Roman"/>
          <w:sz w:val="28"/>
          <w:szCs w:val="28"/>
        </w:rPr>
        <w:t xml:space="preserve"> от 18.07.2011 № 223-ФЗ «О закупках товаров, работ, услуг отдельными вида</w:t>
      </w:r>
      <w:r>
        <w:rPr>
          <w:rFonts w:ascii="Times New Roman" w:hAnsi="Times New Roman"/>
          <w:sz w:val="28"/>
          <w:szCs w:val="28"/>
        </w:rPr>
        <w:t>ми юридических лиц»</w:t>
      </w:r>
      <w:r w:rsidRPr="00391D07">
        <w:rPr>
          <w:rFonts w:ascii="Times New Roman" w:hAnsi="Times New Roman"/>
          <w:sz w:val="28"/>
          <w:szCs w:val="28"/>
        </w:rPr>
        <w:t xml:space="preserve">; </w:t>
      </w:r>
    </w:p>
    <w:p w:rsidR="0030464A" w:rsidRDefault="0030464A" w:rsidP="00391D0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D07">
        <w:rPr>
          <w:rFonts w:ascii="Times New Roman" w:hAnsi="Times New Roman"/>
          <w:sz w:val="28"/>
          <w:szCs w:val="28"/>
        </w:rPr>
        <w:t>- нарушение требований, предъявляемых к учету имущества (регистрам бухгалтерского учета);</w:t>
      </w:r>
    </w:p>
    <w:p w:rsidR="0030464A" w:rsidRPr="00391D07" w:rsidRDefault="0030464A" w:rsidP="008431E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D07">
        <w:rPr>
          <w:rFonts w:ascii="Times New Roman" w:hAnsi="Times New Roman"/>
          <w:sz w:val="28"/>
          <w:szCs w:val="28"/>
        </w:rPr>
        <w:t>- нарушение условий предоставления субсидий на иные цели государственным бюджетным учреждениям;</w:t>
      </w:r>
    </w:p>
    <w:p w:rsidR="0030464A" w:rsidRPr="00391D07" w:rsidRDefault="0030464A" w:rsidP="00391D0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D07">
        <w:rPr>
          <w:rFonts w:ascii="Times New Roman" w:hAnsi="Times New Roman"/>
          <w:sz w:val="28"/>
          <w:szCs w:val="28"/>
        </w:rPr>
        <w:t>- нарушение порядка использования</w:t>
      </w:r>
      <w:r>
        <w:rPr>
          <w:rFonts w:ascii="Times New Roman" w:hAnsi="Times New Roman"/>
          <w:sz w:val="28"/>
          <w:szCs w:val="28"/>
        </w:rPr>
        <w:t xml:space="preserve"> субсидий на иные цели</w:t>
      </w:r>
      <w:r w:rsidRPr="00391D07">
        <w:rPr>
          <w:rFonts w:ascii="Times New Roman" w:hAnsi="Times New Roman"/>
          <w:sz w:val="28"/>
          <w:szCs w:val="28"/>
        </w:rPr>
        <w:t>;</w:t>
      </w:r>
    </w:p>
    <w:p w:rsidR="0030464A" w:rsidRPr="00391D07" w:rsidRDefault="0030464A" w:rsidP="00391D0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91D07">
        <w:rPr>
          <w:rFonts w:ascii="Times New Roman" w:hAnsi="Times New Roman"/>
          <w:sz w:val="28"/>
          <w:szCs w:val="28"/>
        </w:rPr>
        <w:t xml:space="preserve">нарушение </w:t>
      </w:r>
      <w:hyperlink r:id="rId5" w:history="1">
        <w:r w:rsidRPr="00391D07">
          <w:rPr>
            <w:rFonts w:ascii="Times New Roman" w:hAnsi="Times New Roman"/>
            <w:sz w:val="28"/>
            <w:szCs w:val="28"/>
          </w:rPr>
          <w:t>порядк</w:t>
        </w:r>
      </w:hyperlink>
      <w:r w:rsidRPr="00391D07">
        <w:rPr>
          <w:rFonts w:ascii="Times New Roman" w:hAnsi="Times New Roman"/>
          <w:sz w:val="28"/>
          <w:szCs w:val="28"/>
        </w:rPr>
        <w:t>а проведения экспертиз</w:t>
      </w:r>
      <w:r>
        <w:rPr>
          <w:rFonts w:ascii="Times New Roman" w:hAnsi="Times New Roman"/>
          <w:sz w:val="28"/>
          <w:szCs w:val="28"/>
        </w:rPr>
        <w:t>ы проектно-сметной документации</w:t>
      </w:r>
      <w:r w:rsidRPr="00391D07">
        <w:rPr>
          <w:rFonts w:ascii="Times New Roman" w:hAnsi="Times New Roman"/>
          <w:sz w:val="28"/>
          <w:szCs w:val="28"/>
        </w:rPr>
        <w:t xml:space="preserve"> объектов культурного наследия;</w:t>
      </w:r>
    </w:p>
    <w:p w:rsidR="0030464A" w:rsidRPr="00391D07" w:rsidRDefault="0030464A" w:rsidP="00391D0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D07">
        <w:rPr>
          <w:rFonts w:ascii="Times New Roman" w:hAnsi="Times New Roman"/>
          <w:sz w:val="28"/>
          <w:szCs w:val="28"/>
        </w:rPr>
        <w:t>- неэффективное использование</w:t>
      </w:r>
      <w:r w:rsidRPr="006F6F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</w:t>
      </w:r>
      <w:r w:rsidRPr="00391D07">
        <w:rPr>
          <w:rFonts w:ascii="Times New Roman" w:hAnsi="Times New Roman"/>
          <w:sz w:val="28"/>
          <w:szCs w:val="28"/>
        </w:rPr>
        <w:t xml:space="preserve"> субсидий на иные цели.</w:t>
      </w:r>
    </w:p>
    <w:p w:rsidR="0030464A" w:rsidRPr="00391D07" w:rsidRDefault="0030464A" w:rsidP="00BE10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1D07">
        <w:rPr>
          <w:rFonts w:ascii="Times New Roman" w:hAnsi="Times New Roman"/>
          <w:b/>
          <w:sz w:val="28"/>
          <w:szCs w:val="28"/>
          <w:lang w:eastAsia="ru-RU"/>
        </w:rPr>
        <w:t>Рекомендации по резул</w:t>
      </w:r>
      <w:r>
        <w:rPr>
          <w:rFonts w:ascii="Times New Roman" w:hAnsi="Times New Roman"/>
          <w:b/>
          <w:sz w:val="28"/>
          <w:szCs w:val="28"/>
          <w:lang w:eastAsia="ru-RU"/>
        </w:rPr>
        <w:t>ьтатам контрольного мероприятия.</w:t>
      </w:r>
    </w:p>
    <w:p w:rsidR="0030464A" w:rsidRPr="00391D07" w:rsidRDefault="0030464A" w:rsidP="006329BD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r w:rsidRPr="00391D07">
        <w:rPr>
          <w:rFonts w:ascii="Times New Roman" w:hAnsi="Times New Roman"/>
          <w:sz w:val="28"/>
          <w:szCs w:val="28"/>
        </w:rPr>
        <w:t>эффективного использования средств областного бюджета Ле</w:t>
      </w:r>
      <w:r>
        <w:rPr>
          <w:rFonts w:ascii="Times New Roman" w:hAnsi="Times New Roman"/>
          <w:sz w:val="28"/>
          <w:szCs w:val="28"/>
        </w:rPr>
        <w:t xml:space="preserve">нинградской области, выделенных учреждениям культуры Ленинградской области </w:t>
      </w:r>
      <w:r w:rsidRPr="00391D07">
        <w:rPr>
          <w:rFonts w:ascii="Times New Roman" w:hAnsi="Times New Roman"/>
          <w:sz w:val="28"/>
          <w:szCs w:val="28"/>
        </w:rPr>
        <w:t>на реализацию мероприятий государственных программ Ленинград</w:t>
      </w:r>
      <w:r>
        <w:rPr>
          <w:rFonts w:ascii="Times New Roman" w:hAnsi="Times New Roman"/>
          <w:sz w:val="28"/>
          <w:szCs w:val="28"/>
        </w:rPr>
        <w:t xml:space="preserve">ской области, </w:t>
      </w:r>
      <w:r w:rsidRPr="00391D07">
        <w:rPr>
          <w:rFonts w:ascii="Times New Roman" w:hAnsi="Times New Roman"/>
          <w:sz w:val="28"/>
          <w:szCs w:val="28"/>
        </w:rPr>
        <w:t>Комитету по культуре Ленинградской области</w:t>
      </w:r>
      <w:r>
        <w:rPr>
          <w:rFonts w:ascii="Times New Roman" w:hAnsi="Times New Roman"/>
          <w:sz w:val="28"/>
          <w:szCs w:val="28"/>
        </w:rPr>
        <w:t xml:space="preserve"> рекомендовано</w:t>
      </w:r>
      <w:r w:rsidRPr="00391D07">
        <w:rPr>
          <w:rFonts w:ascii="Times New Roman" w:hAnsi="Times New Roman"/>
          <w:bCs/>
          <w:sz w:val="28"/>
          <w:szCs w:val="28"/>
        </w:rPr>
        <w:t>:</w:t>
      </w:r>
    </w:p>
    <w:p w:rsidR="0030464A" w:rsidRPr="0028702C" w:rsidRDefault="0030464A" w:rsidP="00BE1037">
      <w:pPr>
        <w:pStyle w:val="ListParagraph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91D07">
        <w:rPr>
          <w:rFonts w:ascii="Times New Roman" w:hAnsi="Times New Roman"/>
          <w:sz w:val="28"/>
          <w:szCs w:val="28"/>
        </w:rPr>
        <w:t>Не допускать заключение дополнительных соглашений с подведомственными учреждениями культуры Ленинградской области об изменении объема финансового обеспечения выполнения государственного задания без внесения изменений в государственное задани</w:t>
      </w:r>
      <w:r>
        <w:rPr>
          <w:rFonts w:ascii="Times New Roman" w:hAnsi="Times New Roman"/>
          <w:sz w:val="28"/>
          <w:szCs w:val="28"/>
        </w:rPr>
        <w:t xml:space="preserve">е в соответствии с требованиями </w:t>
      </w:r>
      <w:r w:rsidRPr="00391D07">
        <w:rPr>
          <w:rFonts w:ascii="Times New Roman" w:hAnsi="Times New Roman"/>
          <w:sz w:val="28"/>
          <w:szCs w:val="28"/>
        </w:rPr>
        <w:t xml:space="preserve">Положения о финансовом обеспечении выполнения государственного задания на оказание государственных услуг (выполнение работ) государственными учреждениями Ленинградской области, утвержденного постановлением Правительства Ленинградской </w:t>
      </w:r>
      <w:r w:rsidRPr="0028702C">
        <w:rPr>
          <w:rFonts w:ascii="Times New Roman" w:hAnsi="Times New Roman"/>
          <w:sz w:val="28"/>
          <w:szCs w:val="28"/>
        </w:rPr>
        <w:t>области от 30.12.2015 № 543.</w:t>
      </w:r>
    </w:p>
    <w:p w:rsidR="0030464A" w:rsidRPr="00391D07" w:rsidRDefault="0030464A" w:rsidP="00BE103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91D07">
        <w:rPr>
          <w:rFonts w:ascii="Times New Roman" w:hAnsi="Times New Roman"/>
          <w:sz w:val="28"/>
          <w:szCs w:val="28"/>
        </w:rPr>
        <w:t>Обеспечить контроль за деятельностью подведомственных учреждений культуры в соответствии с требованиями постановления Правительства Ленинградской области от 10.12.2012 № 391 «Об утверждении Порядка осуществления контроля за деятельностью государственных бюджетных и казенных учреждений Ленинградской области» и постановления Правительства Ленинградской области от 09.12.2014 № 574 «Об утверждении Порядка осуществления ведомственного контроля в сфере закупок для обеспечения государственных нужд Ленинградской области».</w:t>
      </w:r>
    </w:p>
    <w:p w:rsidR="0030464A" w:rsidRPr="00391D07" w:rsidRDefault="0030464A" w:rsidP="00BE103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D07">
        <w:rPr>
          <w:rFonts w:ascii="Times New Roman" w:hAnsi="Times New Roman"/>
          <w:sz w:val="28"/>
          <w:szCs w:val="28"/>
        </w:rPr>
        <w:t>Государственному бюджетному учреждению культуры Ленинградской области «Музейное агентство»:</w:t>
      </w:r>
    </w:p>
    <w:p w:rsidR="0030464A" w:rsidRPr="00391D07" w:rsidRDefault="0030464A" w:rsidP="00BE103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391D07">
        <w:rPr>
          <w:rFonts w:ascii="Times New Roman" w:hAnsi="Times New Roman"/>
          <w:bCs/>
          <w:sz w:val="28"/>
          <w:szCs w:val="28"/>
        </w:rPr>
        <w:t xml:space="preserve">Обеспечить выполнение мероприятий и достижение целевых показателей в соответствии с </w:t>
      </w:r>
      <w:r w:rsidRPr="00391D07">
        <w:rPr>
          <w:rFonts w:ascii="Times New Roman" w:hAnsi="Times New Roman"/>
          <w:sz w:val="28"/>
          <w:szCs w:val="28"/>
        </w:rPr>
        <w:t>соглашениями о предоставлении субсидий на финансовое обеспечение выполнения государственного задания и иные цели.</w:t>
      </w:r>
    </w:p>
    <w:p w:rsidR="0030464A" w:rsidRPr="00391D07" w:rsidRDefault="0030464A" w:rsidP="00BE1037">
      <w:pPr>
        <w:pStyle w:val="ListParagraph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91D07">
        <w:rPr>
          <w:rFonts w:ascii="Times New Roman" w:hAnsi="Times New Roman"/>
          <w:sz w:val="28"/>
          <w:szCs w:val="28"/>
        </w:rPr>
        <w:t>Оплату труда работников производить в соотве</w:t>
      </w:r>
      <w:r>
        <w:rPr>
          <w:rFonts w:ascii="Times New Roman" w:hAnsi="Times New Roman"/>
          <w:sz w:val="28"/>
          <w:szCs w:val="28"/>
        </w:rPr>
        <w:t xml:space="preserve">тствии с требованиями </w:t>
      </w:r>
      <w:r w:rsidRPr="00391D07">
        <w:rPr>
          <w:rFonts w:ascii="Times New Roman" w:hAnsi="Times New Roman"/>
          <w:sz w:val="28"/>
          <w:szCs w:val="28"/>
        </w:rPr>
        <w:t>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</w:t>
      </w:r>
      <w:r>
        <w:rPr>
          <w:rFonts w:ascii="Times New Roman" w:hAnsi="Times New Roman"/>
          <w:sz w:val="28"/>
          <w:szCs w:val="28"/>
        </w:rPr>
        <w:t>идам экономической деятельности</w:t>
      </w:r>
      <w:r w:rsidRPr="00391D07">
        <w:rPr>
          <w:rFonts w:ascii="Times New Roman" w:hAnsi="Times New Roman"/>
          <w:sz w:val="28"/>
          <w:szCs w:val="28"/>
        </w:rPr>
        <w:t xml:space="preserve">, утвержденного постановлением Правительства Ленинградской области от 15.06.2011 № 173. </w:t>
      </w:r>
    </w:p>
    <w:p w:rsidR="0030464A" w:rsidRPr="00391D07" w:rsidRDefault="0030464A" w:rsidP="00BE103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91D07">
        <w:rPr>
          <w:rFonts w:ascii="Times New Roman" w:hAnsi="Times New Roman"/>
          <w:sz w:val="28"/>
          <w:szCs w:val="28"/>
        </w:rPr>
        <w:t>Обеспечить учет государственного имущества, находящ</w:t>
      </w:r>
      <w:r>
        <w:rPr>
          <w:rFonts w:ascii="Times New Roman" w:hAnsi="Times New Roman"/>
          <w:sz w:val="28"/>
          <w:szCs w:val="28"/>
        </w:rPr>
        <w:t xml:space="preserve">егося в оперативном управлении </w:t>
      </w:r>
      <w:r w:rsidRPr="00391D07">
        <w:rPr>
          <w:rFonts w:ascii="Times New Roman" w:hAnsi="Times New Roman"/>
          <w:sz w:val="28"/>
          <w:szCs w:val="28"/>
        </w:rPr>
        <w:t>учреждения, в соответствии с действующим законодательством.</w:t>
      </w:r>
    </w:p>
    <w:p w:rsidR="0030464A" w:rsidRDefault="0030464A" w:rsidP="00391D07">
      <w:pPr>
        <w:pStyle w:val="List5"/>
        <w:ind w:left="0" w:firstLine="709"/>
        <w:jc w:val="both"/>
        <w:rPr>
          <w:sz w:val="28"/>
          <w:szCs w:val="28"/>
        </w:rPr>
      </w:pPr>
    </w:p>
    <w:p w:rsidR="0030464A" w:rsidRDefault="0030464A" w:rsidP="00391D07">
      <w:pPr>
        <w:pStyle w:val="List5"/>
        <w:ind w:left="0" w:firstLine="709"/>
        <w:jc w:val="both"/>
        <w:rPr>
          <w:sz w:val="28"/>
          <w:szCs w:val="28"/>
        </w:rPr>
      </w:pPr>
    </w:p>
    <w:p w:rsidR="0030464A" w:rsidRPr="00E9271C" w:rsidRDefault="0030464A" w:rsidP="00E9271C">
      <w:pPr>
        <w:pStyle w:val="List5"/>
        <w:ind w:left="0" w:firstLine="0"/>
        <w:jc w:val="both"/>
        <w:rPr>
          <w:sz w:val="28"/>
          <w:szCs w:val="28"/>
        </w:rPr>
      </w:pPr>
    </w:p>
    <w:sectPr w:rsidR="0030464A" w:rsidRPr="00E9271C" w:rsidSect="00FF7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3010"/>
    <w:multiLevelType w:val="hybridMultilevel"/>
    <w:tmpl w:val="906E2F9C"/>
    <w:lvl w:ilvl="0" w:tplc="3C6ED5C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10AB9"/>
    <w:multiLevelType w:val="hybridMultilevel"/>
    <w:tmpl w:val="FCB0B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E27753"/>
    <w:multiLevelType w:val="hybridMultilevel"/>
    <w:tmpl w:val="07A480D2"/>
    <w:lvl w:ilvl="0" w:tplc="3C6ED5C2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0D33097"/>
    <w:multiLevelType w:val="hybridMultilevel"/>
    <w:tmpl w:val="AFC0DF5A"/>
    <w:lvl w:ilvl="0" w:tplc="3C6ED5C2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424612E"/>
    <w:multiLevelType w:val="hybridMultilevel"/>
    <w:tmpl w:val="C7246992"/>
    <w:lvl w:ilvl="0" w:tplc="3C6ED5C2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33B4028"/>
    <w:multiLevelType w:val="hybridMultilevel"/>
    <w:tmpl w:val="1BFAA5BC"/>
    <w:lvl w:ilvl="0" w:tplc="B2423D0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EA622B"/>
    <w:multiLevelType w:val="hybridMultilevel"/>
    <w:tmpl w:val="9F7039E4"/>
    <w:lvl w:ilvl="0" w:tplc="3C6ED5C2">
      <w:start w:val="1"/>
      <w:numFmt w:val="bullet"/>
      <w:lvlText w:val="˗"/>
      <w:lvlJc w:val="left"/>
      <w:pPr>
        <w:ind w:left="34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7">
    <w:nsid w:val="6A51774E"/>
    <w:multiLevelType w:val="hybridMultilevel"/>
    <w:tmpl w:val="95B01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85D5823"/>
    <w:multiLevelType w:val="hybridMultilevel"/>
    <w:tmpl w:val="F02A1F4C"/>
    <w:lvl w:ilvl="0" w:tplc="3C6ED5C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E80"/>
    <w:rsid w:val="000130F3"/>
    <w:rsid w:val="00015A98"/>
    <w:rsid w:val="000A378E"/>
    <w:rsid w:val="0014325B"/>
    <w:rsid w:val="00180CD9"/>
    <w:rsid w:val="001C23FC"/>
    <w:rsid w:val="002150DE"/>
    <w:rsid w:val="00243E77"/>
    <w:rsid w:val="0028702C"/>
    <w:rsid w:val="002938E0"/>
    <w:rsid w:val="002B292A"/>
    <w:rsid w:val="002B51B5"/>
    <w:rsid w:val="0030464A"/>
    <w:rsid w:val="00315736"/>
    <w:rsid w:val="00332013"/>
    <w:rsid w:val="00361886"/>
    <w:rsid w:val="00370D40"/>
    <w:rsid w:val="00391D07"/>
    <w:rsid w:val="00396FA5"/>
    <w:rsid w:val="004057BF"/>
    <w:rsid w:val="004329D3"/>
    <w:rsid w:val="00442B51"/>
    <w:rsid w:val="004734C3"/>
    <w:rsid w:val="004A1FE5"/>
    <w:rsid w:val="004A479C"/>
    <w:rsid w:val="00505603"/>
    <w:rsid w:val="00505C07"/>
    <w:rsid w:val="00517911"/>
    <w:rsid w:val="0053652F"/>
    <w:rsid w:val="005542E0"/>
    <w:rsid w:val="005779A7"/>
    <w:rsid w:val="005871CA"/>
    <w:rsid w:val="00593C45"/>
    <w:rsid w:val="005B4367"/>
    <w:rsid w:val="005E2A73"/>
    <w:rsid w:val="006024E8"/>
    <w:rsid w:val="0062283A"/>
    <w:rsid w:val="006301BA"/>
    <w:rsid w:val="006329BD"/>
    <w:rsid w:val="00672C8A"/>
    <w:rsid w:val="00674CF0"/>
    <w:rsid w:val="006E32E0"/>
    <w:rsid w:val="006F6FDB"/>
    <w:rsid w:val="007620A9"/>
    <w:rsid w:val="007640E8"/>
    <w:rsid w:val="007A0D76"/>
    <w:rsid w:val="007C137B"/>
    <w:rsid w:val="00836F9F"/>
    <w:rsid w:val="008431E1"/>
    <w:rsid w:val="00857959"/>
    <w:rsid w:val="00893A0B"/>
    <w:rsid w:val="0091477F"/>
    <w:rsid w:val="00953887"/>
    <w:rsid w:val="0096057C"/>
    <w:rsid w:val="00967FA6"/>
    <w:rsid w:val="00991393"/>
    <w:rsid w:val="00A0622B"/>
    <w:rsid w:val="00A754A6"/>
    <w:rsid w:val="00AC16CC"/>
    <w:rsid w:val="00AC5495"/>
    <w:rsid w:val="00AE59FB"/>
    <w:rsid w:val="00AF03BF"/>
    <w:rsid w:val="00B1566F"/>
    <w:rsid w:val="00B452FC"/>
    <w:rsid w:val="00B674BD"/>
    <w:rsid w:val="00B709DE"/>
    <w:rsid w:val="00BA63F9"/>
    <w:rsid w:val="00BB31E0"/>
    <w:rsid w:val="00BB4EAC"/>
    <w:rsid w:val="00BE1037"/>
    <w:rsid w:val="00C07F64"/>
    <w:rsid w:val="00C15E96"/>
    <w:rsid w:val="00C27E80"/>
    <w:rsid w:val="00C302FA"/>
    <w:rsid w:val="00C3383A"/>
    <w:rsid w:val="00C36559"/>
    <w:rsid w:val="00C44E5C"/>
    <w:rsid w:val="00C86AF5"/>
    <w:rsid w:val="00CC0468"/>
    <w:rsid w:val="00CD4432"/>
    <w:rsid w:val="00CD4B81"/>
    <w:rsid w:val="00D04C2F"/>
    <w:rsid w:val="00DA6158"/>
    <w:rsid w:val="00E00F6C"/>
    <w:rsid w:val="00E05169"/>
    <w:rsid w:val="00E3351B"/>
    <w:rsid w:val="00E3396A"/>
    <w:rsid w:val="00E552C8"/>
    <w:rsid w:val="00E9271C"/>
    <w:rsid w:val="00EA617B"/>
    <w:rsid w:val="00EB5022"/>
    <w:rsid w:val="00F60924"/>
    <w:rsid w:val="00F61C11"/>
    <w:rsid w:val="00F66F69"/>
    <w:rsid w:val="00F73CD5"/>
    <w:rsid w:val="00F75FAA"/>
    <w:rsid w:val="00FB0EA1"/>
    <w:rsid w:val="00FF7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03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27E8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315736"/>
    <w:pPr>
      <w:ind w:left="720"/>
      <w:contextualSpacing/>
    </w:pPr>
  </w:style>
  <w:style w:type="paragraph" w:styleId="List2">
    <w:name w:val="List 2"/>
    <w:basedOn w:val="Normal"/>
    <w:uiPriority w:val="99"/>
    <w:rsid w:val="00396FA5"/>
    <w:pPr>
      <w:spacing w:after="0" w:line="240" w:lineRule="auto"/>
      <w:ind w:left="566" w:hanging="28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22">
    <w:name w:val="Body Text 22"/>
    <w:basedOn w:val="Normal"/>
    <w:uiPriority w:val="99"/>
    <w:rsid w:val="00396FA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ListParagraphChar">
    <w:name w:val="List Paragraph Char"/>
    <w:link w:val="ListParagraph"/>
    <w:uiPriority w:val="99"/>
    <w:locked/>
    <w:rsid w:val="00C07F64"/>
  </w:style>
  <w:style w:type="paragraph" w:styleId="List5">
    <w:name w:val="List 5"/>
    <w:basedOn w:val="Normal"/>
    <w:uiPriority w:val="99"/>
    <w:rsid w:val="00C07F64"/>
    <w:pPr>
      <w:spacing w:after="0" w:line="240" w:lineRule="auto"/>
      <w:ind w:left="1415" w:hanging="283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uiPriority w:val="99"/>
    <w:rsid w:val="00E00F6C"/>
    <w:rPr>
      <w:rFonts w:cs="Times New Roman"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paragraph" w:styleId="Title">
    <w:name w:val="Title"/>
    <w:basedOn w:val="Normal"/>
    <w:link w:val="TitleChar"/>
    <w:uiPriority w:val="99"/>
    <w:qFormat/>
    <w:rsid w:val="00E00F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00F6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FontStyle17">
    <w:name w:val="Font Style17"/>
    <w:basedOn w:val="DefaultParagraphFont"/>
    <w:uiPriority w:val="99"/>
    <w:rsid w:val="00B674B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Normal"/>
    <w:uiPriority w:val="99"/>
    <w:rsid w:val="00B674B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Normal"/>
    <w:uiPriority w:val="99"/>
    <w:rsid w:val="00B674BD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674BD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A0622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0622B"/>
    <w:rPr>
      <w:rFonts w:cs="Times New Roman"/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723DE0575FB94B2D115C45D1C269D097B9C464896A57CEC818E4832E347ADC23C92194F780B21CCfAX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799</Words>
  <Characters>4560</Characters>
  <Application>Microsoft Office Outlook</Application>
  <DocSecurity>0</DocSecurity>
  <Lines>0</Lines>
  <Paragraphs>0</Paragraphs>
  <ScaleCrop>false</ScaleCrop>
  <Company>КСП ЛО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subject/>
  <dc:creator>Инспектор</dc:creator>
  <cp:keywords/>
  <dc:description/>
  <cp:lastModifiedBy>Инспектор</cp:lastModifiedBy>
  <cp:revision>11</cp:revision>
  <cp:lastPrinted>2018-07-11T08:50:00Z</cp:lastPrinted>
  <dcterms:created xsi:type="dcterms:W3CDTF">2018-07-10T14:07:00Z</dcterms:created>
  <dcterms:modified xsi:type="dcterms:W3CDTF">2018-07-11T11:11:00Z</dcterms:modified>
</cp:coreProperties>
</file>