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81" w:rsidRPr="00A42F54" w:rsidRDefault="000E52EF" w:rsidP="00292681">
      <w:pPr>
        <w:pStyle w:val="1"/>
        <w:spacing w:after="0"/>
        <w:rPr>
          <w:rStyle w:val="a4"/>
          <w:rFonts w:ascii="Times New Roman" w:hAnsi="Times New Roman"/>
          <w:bCs w:val="0"/>
          <w:color w:val="auto"/>
          <w:sz w:val="28"/>
          <w:szCs w:val="28"/>
        </w:rPr>
      </w:pPr>
      <w:r w:rsidRPr="00292681">
        <w:rPr>
          <w:rStyle w:val="a4"/>
          <w:rFonts w:ascii="Times New Roman" w:hAnsi="Times New Roman"/>
          <w:bCs w:val="0"/>
          <w:color w:val="auto"/>
          <w:sz w:val="28"/>
          <w:szCs w:val="28"/>
        </w:rPr>
        <w:t>Письмо Министерства труда и социальной защиты РФ</w:t>
      </w:r>
    </w:p>
    <w:p w:rsidR="000E52EF" w:rsidRPr="00292681" w:rsidRDefault="000E52EF" w:rsidP="00292681">
      <w:pPr>
        <w:pStyle w:val="1"/>
        <w:spacing w:before="0"/>
        <w:rPr>
          <w:rFonts w:ascii="Times New Roman" w:hAnsi="Times New Roman" w:cs="Times New Roman"/>
          <w:color w:val="auto"/>
          <w:sz w:val="28"/>
          <w:szCs w:val="28"/>
        </w:rPr>
      </w:pPr>
      <w:r w:rsidRPr="00292681">
        <w:rPr>
          <w:rStyle w:val="a4"/>
          <w:rFonts w:ascii="Times New Roman" w:hAnsi="Times New Roman"/>
          <w:bCs w:val="0"/>
          <w:color w:val="auto"/>
          <w:sz w:val="28"/>
          <w:szCs w:val="28"/>
        </w:rPr>
        <w:t xml:space="preserve"> от 11 октября 2017 г. N 18-4/10/В-7931</w:t>
      </w:r>
    </w:p>
    <w:p w:rsidR="000E52EF" w:rsidRPr="00292681" w:rsidRDefault="000E52EF">
      <w:pPr>
        <w:rPr>
          <w:rFonts w:ascii="Times New Roman" w:hAnsi="Times New Roman" w:cs="Times New Roman"/>
        </w:rPr>
      </w:pP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 xml:space="preserve">В рамках осуществления полномочий, предусмотренных </w:t>
      </w:r>
      <w:r w:rsidRPr="00A42F54">
        <w:rPr>
          <w:rStyle w:val="a4"/>
          <w:rFonts w:ascii="Times New Roman" w:hAnsi="Times New Roman"/>
          <w:b w:val="0"/>
          <w:color w:val="auto"/>
        </w:rPr>
        <w:t>пунктом 25</w:t>
      </w:r>
      <w:r w:rsidRPr="00292681">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w:t>
      </w:r>
      <w:r w:rsidRPr="00A42F54">
        <w:rPr>
          <w:rFonts w:ascii="Times New Roman" w:hAnsi="Times New Roman" w:cs="Times New Roman"/>
        </w:rPr>
        <w:t xml:space="preserve">работе </w:t>
      </w:r>
      <w:r w:rsidRPr="00A42F54">
        <w:rPr>
          <w:rStyle w:val="a4"/>
          <w:rFonts w:ascii="Times New Roman" w:hAnsi="Times New Roman"/>
          <w:b w:val="0"/>
          <w:color w:val="auto"/>
        </w:rPr>
        <w:t>Рекомендации</w:t>
      </w:r>
      <w:r w:rsidRPr="00A42F54">
        <w:rPr>
          <w:rFonts w:ascii="Times New Roman" w:hAnsi="Times New Roman" w:cs="Times New Roman"/>
        </w:rPr>
        <w:t xml:space="preserve"> по соблюдению</w:t>
      </w:r>
      <w:r w:rsidRPr="00292681">
        <w:rPr>
          <w:rFonts w:ascii="Times New Roman" w:hAnsi="Times New Roman" w:cs="Times New Roman"/>
        </w:rPr>
        <w:t xml:space="preserve">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0E52EF" w:rsidRPr="00292681" w:rsidRDefault="000E52EF">
      <w:pPr>
        <w:rPr>
          <w:rFonts w:ascii="Times New Roman" w:hAnsi="Times New Roman" w:cs="Times New Roman"/>
        </w:rPr>
      </w:pPr>
      <w:proofErr w:type="gramStart"/>
      <w:r w:rsidRPr="00A42F54">
        <w:rPr>
          <w:rStyle w:val="a4"/>
          <w:rFonts w:ascii="Times New Roman" w:hAnsi="Times New Roman"/>
          <w:b w:val="0"/>
          <w:color w:val="auto"/>
        </w:rPr>
        <w:t>Рекомендации</w:t>
      </w:r>
      <w:r w:rsidRPr="00292681">
        <w:rPr>
          <w:rFonts w:ascii="Times New Roman" w:hAnsi="Times New Roman" w:cs="Times New Roman"/>
        </w:rPr>
        <w:t xml:space="preserve"> разработаны для обеспечения соблюдения государственными (муниципальными) служащими основных </w:t>
      </w:r>
      <w:proofErr w:type="spellStart"/>
      <w:r w:rsidRPr="00292681">
        <w:rPr>
          <w:rFonts w:ascii="Times New Roman" w:hAnsi="Times New Roman" w:cs="Times New Roman"/>
        </w:rPr>
        <w:t>антикоррупционных</w:t>
      </w:r>
      <w:proofErr w:type="spellEnd"/>
      <w:r w:rsidRPr="00292681">
        <w:rPr>
          <w:rFonts w:ascii="Times New Roman" w:hAnsi="Times New Roman" w:cs="Times New Roman"/>
        </w:rPr>
        <w:t xml:space="preserve"> ограничений, запретов и требований, установленных федеральными законами, а также принципов служебного поведения, предусмотренных </w:t>
      </w:r>
      <w:r w:rsidRPr="00A42F54">
        <w:rPr>
          <w:rStyle w:val="a4"/>
          <w:rFonts w:ascii="Times New Roman" w:hAnsi="Times New Roman"/>
          <w:b w:val="0"/>
          <w:color w:val="auto"/>
        </w:rPr>
        <w:t>Указом</w:t>
      </w:r>
      <w:r w:rsidRPr="00292681">
        <w:rPr>
          <w:rFonts w:ascii="Times New Roman" w:hAnsi="Times New Roman" w:cs="Times New Roman"/>
        </w:rPr>
        <w:t xml:space="preserve"> Президента Российской Федерации от 12 августа 2002 г. N 885 "Об утверждении общих принципов служебного поведения государственных служащих" и </w:t>
      </w:r>
      <w:r w:rsidRPr="00A42F54">
        <w:rPr>
          <w:rStyle w:val="a4"/>
          <w:rFonts w:ascii="Times New Roman" w:hAnsi="Times New Roman"/>
          <w:b w:val="0"/>
          <w:color w:val="auto"/>
        </w:rPr>
        <w:t>Типовым</w:t>
      </w:r>
      <w:r w:rsidRPr="00292681">
        <w:rPr>
          <w:rStyle w:val="a4"/>
          <w:rFonts w:ascii="Times New Roman" w:hAnsi="Times New Roman"/>
          <w:color w:val="auto"/>
        </w:rPr>
        <w:t xml:space="preserve"> </w:t>
      </w:r>
      <w:r w:rsidRPr="00A42F54">
        <w:rPr>
          <w:rStyle w:val="a4"/>
          <w:rFonts w:ascii="Times New Roman" w:hAnsi="Times New Roman"/>
          <w:b w:val="0"/>
          <w:color w:val="auto"/>
        </w:rPr>
        <w:t>кодексом</w:t>
      </w:r>
      <w:r w:rsidRPr="00292681">
        <w:rPr>
          <w:rFonts w:ascii="Times New Roman" w:hAnsi="Times New Roman" w:cs="Times New Roman"/>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292681">
        <w:rPr>
          <w:rFonts w:ascii="Times New Roman" w:hAnsi="Times New Roman" w:cs="Times New Roman"/>
        </w:rPr>
        <w:t xml:space="preserve"> при Президенте Российской Федерации по противодействию коррупции от 23 декабря 2010 г. (протокол N 21),</w:t>
      </w: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 xml:space="preserve">Просим довести прилагаемые </w:t>
      </w:r>
      <w:r w:rsidRPr="00A42F54">
        <w:rPr>
          <w:rStyle w:val="a4"/>
          <w:rFonts w:ascii="Times New Roman" w:hAnsi="Times New Roman"/>
          <w:b w:val="0"/>
          <w:color w:val="auto"/>
        </w:rPr>
        <w:t>Рекомендации</w:t>
      </w:r>
      <w:r w:rsidRPr="00292681">
        <w:rPr>
          <w:rFonts w:ascii="Times New Roman" w:hAnsi="Times New Roman" w:cs="Times New Roman"/>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0E52EF" w:rsidRPr="00292681" w:rsidRDefault="000E52EF">
      <w:pPr>
        <w:rPr>
          <w:rFonts w:ascii="Times New Roman" w:hAnsi="Times New Roman" w:cs="Times New Roman"/>
        </w:rPr>
      </w:pPr>
      <w:r w:rsidRPr="00292681">
        <w:rPr>
          <w:rFonts w:ascii="Times New Roman" w:hAnsi="Times New Roman" w:cs="Times New Roman"/>
        </w:rPr>
        <w:t xml:space="preserve">Предлагаем также использовать </w:t>
      </w:r>
      <w:r w:rsidRPr="00A42F54">
        <w:rPr>
          <w:rStyle w:val="a4"/>
          <w:rFonts w:ascii="Times New Roman" w:hAnsi="Times New Roman"/>
          <w:b w:val="0"/>
          <w:color w:val="auto"/>
        </w:rPr>
        <w:t>Рекомендации</w:t>
      </w:r>
      <w:r w:rsidRPr="00292681">
        <w:rPr>
          <w:rFonts w:ascii="Times New Roman" w:hAnsi="Times New Roman" w:cs="Times New Roman"/>
        </w:rPr>
        <w:t>:</w:t>
      </w:r>
    </w:p>
    <w:p w:rsidR="000E52EF" w:rsidRPr="00292681" w:rsidRDefault="000E52EF">
      <w:pPr>
        <w:rPr>
          <w:rFonts w:ascii="Times New Roman" w:hAnsi="Times New Roman" w:cs="Times New Roman"/>
        </w:rPr>
      </w:pPr>
      <w:r w:rsidRPr="00292681">
        <w:rPr>
          <w:rFonts w:ascii="Times New Roman" w:hAnsi="Times New Roman" w:cs="Times New Roman"/>
        </w:rPr>
        <w:t xml:space="preserve">при подготовке методических и иных разъяснительных материалов по вопросам соблюдения </w:t>
      </w:r>
      <w:proofErr w:type="spellStart"/>
      <w:r w:rsidRPr="00292681">
        <w:rPr>
          <w:rFonts w:ascii="Times New Roman" w:hAnsi="Times New Roman" w:cs="Times New Roman"/>
        </w:rPr>
        <w:t>антикоррупционных</w:t>
      </w:r>
      <w:proofErr w:type="spellEnd"/>
      <w:r w:rsidRPr="00292681">
        <w:rPr>
          <w:rFonts w:ascii="Times New Roman" w:hAnsi="Times New Roman" w:cs="Times New Roman"/>
        </w:rPr>
        <w:t xml:space="preserve">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w:t>
      </w:r>
      <w:proofErr w:type="spellStart"/>
      <w:r w:rsidRPr="00292681">
        <w:rPr>
          <w:rFonts w:ascii="Times New Roman" w:hAnsi="Times New Roman" w:cs="Times New Roman"/>
        </w:rPr>
        <w:t>антикоррупционные</w:t>
      </w:r>
      <w:proofErr w:type="spellEnd"/>
      <w:r w:rsidRPr="00292681">
        <w:rPr>
          <w:rFonts w:ascii="Times New Roman" w:hAnsi="Times New Roman" w:cs="Times New Roman"/>
        </w:rPr>
        <w:t xml:space="preserve"> стандарты с учетом особенностей их правового статуса;</w:t>
      </w:r>
    </w:p>
    <w:p w:rsidR="000E52EF" w:rsidRPr="00292681" w:rsidRDefault="000E52EF">
      <w:pPr>
        <w:rPr>
          <w:rFonts w:ascii="Times New Roman" w:hAnsi="Times New Roman" w:cs="Times New Roman"/>
        </w:rPr>
      </w:pPr>
      <w:r w:rsidRPr="00292681">
        <w:rPr>
          <w:rFonts w:ascii="Times New Roman" w:hAnsi="Times New Roman" w:cs="Times New Roman"/>
        </w:rPr>
        <w:t>в деятельности комиссий по соблюдению требований к служебному поведению и урегулированию конфликта интересов;</w:t>
      </w:r>
    </w:p>
    <w:p w:rsidR="000E52EF" w:rsidRPr="00292681" w:rsidRDefault="000E52EF">
      <w:pPr>
        <w:rPr>
          <w:rFonts w:ascii="Times New Roman" w:hAnsi="Times New Roman" w:cs="Times New Roman"/>
        </w:rPr>
      </w:pPr>
      <w:r w:rsidRPr="00292681">
        <w:rPr>
          <w:rFonts w:ascii="Times New Roman" w:hAnsi="Times New Roman" w:cs="Times New Roman"/>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0E52EF" w:rsidRPr="00292681" w:rsidRDefault="000E52EF">
      <w:pPr>
        <w:rPr>
          <w:rFonts w:ascii="Times New Roman" w:hAnsi="Times New Roman" w:cs="Times New Roman"/>
        </w:rPr>
      </w:pPr>
      <w:r w:rsidRPr="00292681">
        <w:rPr>
          <w:rFonts w:ascii="Times New Roman" w:hAnsi="Times New Roman" w:cs="Times New Roman"/>
        </w:rPr>
        <w:t>Приложение: на 5 л. в 1 экз.</w:t>
      </w:r>
    </w:p>
    <w:p w:rsidR="000E52EF" w:rsidRPr="00292681" w:rsidRDefault="000E52EF">
      <w:pPr>
        <w:rPr>
          <w:rFonts w:ascii="Times New Roman" w:hAnsi="Times New Roman" w:cs="Times New Roman"/>
        </w:rPr>
      </w:pPr>
    </w:p>
    <w:tbl>
      <w:tblPr>
        <w:tblW w:w="0" w:type="auto"/>
        <w:tblInd w:w="108" w:type="dxa"/>
        <w:tblLook w:val="0000"/>
      </w:tblPr>
      <w:tblGrid>
        <w:gridCol w:w="6666"/>
        <w:gridCol w:w="3333"/>
      </w:tblGrid>
      <w:tr w:rsidR="000E52EF" w:rsidRPr="00292681">
        <w:tc>
          <w:tcPr>
            <w:tcW w:w="6666" w:type="dxa"/>
            <w:tcBorders>
              <w:top w:val="nil"/>
              <w:left w:val="nil"/>
              <w:bottom w:val="nil"/>
              <w:right w:val="nil"/>
            </w:tcBorders>
          </w:tcPr>
          <w:p w:rsidR="000E52EF" w:rsidRPr="00292681" w:rsidRDefault="000E52EF">
            <w:pPr>
              <w:pStyle w:val="a5"/>
              <w:rPr>
                <w:rFonts w:ascii="Times New Roman" w:hAnsi="Times New Roman" w:cs="Times New Roman"/>
              </w:rPr>
            </w:pPr>
          </w:p>
        </w:tc>
        <w:tc>
          <w:tcPr>
            <w:tcW w:w="3333" w:type="dxa"/>
            <w:tcBorders>
              <w:top w:val="nil"/>
              <w:left w:val="nil"/>
              <w:bottom w:val="nil"/>
              <w:right w:val="nil"/>
            </w:tcBorders>
          </w:tcPr>
          <w:p w:rsidR="000E52EF" w:rsidRPr="00292681" w:rsidRDefault="000E52EF">
            <w:pPr>
              <w:pStyle w:val="a5"/>
              <w:jc w:val="right"/>
              <w:rPr>
                <w:rFonts w:ascii="Times New Roman" w:hAnsi="Times New Roman" w:cs="Times New Roman"/>
              </w:rPr>
            </w:pPr>
            <w:r w:rsidRPr="00292681">
              <w:rPr>
                <w:rFonts w:ascii="Times New Roman" w:hAnsi="Times New Roman" w:cs="Times New Roman"/>
              </w:rPr>
              <w:t>М.А. </w:t>
            </w:r>
            <w:proofErr w:type="spellStart"/>
            <w:r w:rsidRPr="00292681">
              <w:rPr>
                <w:rFonts w:ascii="Times New Roman" w:hAnsi="Times New Roman" w:cs="Times New Roman"/>
              </w:rPr>
              <w:t>Топилин</w:t>
            </w:r>
            <w:proofErr w:type="spellEnd"/>
          </w:p>
        </w:tc>
      </w:tr>
    </w:tbl>
    <w:p w:rsidR="000E52EF" w:rsidRPr="00292681" w:rsidRDefault="000E52EF">
      <w:pPr>
        <w:rPr>
          <w:rFonts w:ascii="Times New Roman" w:hAnsi="Times New Roman" w:cs="Times New Roman"/>
        </w:rPr>
      </w:pPr>
    </w:p>
    <w:p w:rsidR="000E52EF" w:rsidRPr="00292681" w:rsidRDefault="000E52EF">
      <w:pPr>
        <w:pStyle w:val="1"/>
        <w:rPr>
          <w:rFonts w:ascii="Times New Roman" w:hAnsi="Times New Roman" w:cs="Times New Roman"/>
        </w:rPr>
      </w:pPr>
      <w:bookmarkStart w:id="0" w:name="sub_1000"/>
      <w:r w:rsidRPr="00292681">
        <w:rPr>
          <w:rFonts w:ascii="Times New Roman" w:hAnsi="Times New Roman" w:cs="Times New Roman"/>
        </w:rPr>
        <w:t xml:space="preserve">Рекомендации </w:t>
      </w:r>
      <w:r w:rsidRPr="00292681">
        <w:rPr>
          <w:rFonts w:ascii="Times New Roman" w:hAnsi="Times New Roman" w:cs="Times New Roman"/>
        </w:rPr>
        <w:br/>
        <w:t>по соблюдению государственными (муниципальными) служащими норм этики в целях противодействия коррупции и иным правонарушениям</w:t>
      </w:r>
    </w:p>
    <w:bookmarkEnd w:id="0"/>
    <w:p w:rsidR="000E52EF" w:rsidRPr="00292681" w:rsidRDefault="000E52EF">
      <w:pPr>
        <w:rPr>
          <w:rFonts w:ascii="Times New Roman" w:hAnsi="Times New Roman" w:cs="Times New Roman"/>
        </w:rPr>
      </w:pPr>
    </w:p>
    <w:p w:rsidR="000E52EF" w:rsidRPr="00292681" w:rsidRDefault="000E52EF">
      <w:pPr>
        <w:rPr>
          <w:rFonts w:ascii="Times New Roman" w:hAnsi="Times New Roman" w:cs="Times New Roman"/>
        </w:rPr>
      </w:pPr>
      <w:r w:rsidRPr="00292681">
        <w:rPr>
          <w:rFonts w:ascii="Times New Roman" w:hAnsi="Times New Roman" w:cs="Times New Roman"/>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292681">
        <w:rPr>
          <w:rFonts w:ascii="Times New Roman" w:hAnsi="Times New Roman" w:cs="Times New Roman"/>
        </w:rPr>
        <w:t xml:space="preserve">Принципы служебного поведения государственных служащих также содержатся в </w:t>
      </w:r>
      <w:r w:rsidRPr="00A42F54">
        <w:rPr>
          <w:rStyle w:val="a4"/>
          <w:rFonts w:ascii="Times New Roman" w:hAnsi="Times New Roman"/>
          <w:b w:val="0"/>
          <w:color w:val="auto"/>
        </w:rPr>
        <w:t>Указе</w:t>
      </w:r>
      <w:r w:rsidRPr="00292681">
        <w:rPr>
          <w:rFonts w:ascii="Times New Roman" w:hAnsi="Times New Roman" w:cs="Times New Roman"/>
        </w:rPr>
        <w:t xml:space="preserve"> Президента Российской Федерации от 12 августа 2002 г. N 885 и </w:t>
      </w:r>
      <w:r w:rsidRPr="00A42F54">
        <w:rPr>
          <w:rStyle w:val="a4"/>
          <w:rFonts w:ascii="Times New Roman" w:hAnsi="Times New Roman"/>
          <w:b w:val="0"/>
          <w:color w:val="auto"/>
        </w:rPr>
        <w:t>Типовом</w:t>
      </w:r>
      <w:r w:rsidRPr="00292681">
        <w:rPr>
          <w:rStyle w:val="a4"/>
          <w:rFonts w:ascii="Times New Roman" w:hAnsi="Times New Roman"/>
          <w:color w:val="auto"/>
        </w:rPr>
        <w:t xml:space="preserve"> </w:t>
      </w:r>
      <w:r w:rsidRPr="00A42F54">
        <w:rPr>
          <w:rStyle w:val="a4"/>
          <w:rFonts w:ascii="Times New Roman" w:hAnsi="Times New Roman"/>
          <w:b w:val="0"/>
          <w:color w:val="auto"/>
        </w:rPr>
        <w:t>кодексе</w:t>
      </w:r>
      <w:r w:rsidRPr="00292681">
        <w:rPr>
          <w:rFonts w:ascii="Times New Roman" w:hAnsi="Times New Roman" w:cs="Times New Roman"/>
        </w:rPr>
        <w:t xml:space="preserve"> этики и служебного поведения государственных служащих Российской Федерации и </w:t>
      </w:r>
      <w:r w:rsidRPr="00292681">
        <w:rPr>
          <w:rFonts w:ascii="Times New Roman" w:hAnsi="Times New Roman" w:cs="Times New Roman"/>
        </w:rPr>
        <w:lastRenderedPageBreak/>
        <w:t>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0E52EF" w:rsidRPr="00292681" w:rsidRDefault="000E52EF">
      <w:pPr>
        <w:rPr>
          <w:rFonts w:ascii="Times New Roman" w:hAnsi="Times New Roman" w:cs="Times New Roman"/>
        </w:rPr>
      </w:pPr>
      <w:r w:rsidRPr="00292681">
        <w:rPr>
          <w:rFonts w:ascii="Times New Roman" w:hAnsi="Times New Roman" w:cs="Times New Roman"/>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0E52EF" w:rsidRPr="00292681" w:rsidRDefault="000E52EF">
      <w:pPr>
        <w:rPr>
          <w:rFonts w:ascii="Times New Roman" w:hAnsi="Times New Roman" w:cs="Times New Roman"/>
        </w:rPr>
      </w:pPr>
      <w:r w:rsidRPr="00292681">
        <w:rPr>
          <w:rFonts w:ascii="Times New Roman" w:hAnsi="Times New Roman" w:cs="Times New Roman"/>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0E52EF" w:rsidRPr="00292681" w:rsidRDefault="000E52EF">
      <w:pPr>
        <w:rPr>
          <w:rFonts w:ascii="Times New Roman" w:hAnsi="Times New Roman" w:cs="Times New Roman"/>
        </w:rPr>
      </w:pPr>
      <w:r w:rsidRPr="00292681">
        <w:rPr>
          <w:rFonts w:ascii="Times New Roman" w:hAnsi="Times New Roman" w:cs="Times New Roman"/>
        </w:rPr>
        <w:t>Служащие, замещающие руководящие должности, своим личным примером формируют правила поведения подчиненных.</w:t>
      </w:r>
    </w:p>
    <w:p w:rsidR="000E52EF" w:rsidRPr="00292681" w:rsidRDefault="000E52EF">
      <w:pPr>
        <w:rPr>
          <w:rFonts w:ascii="Times New Roman" w:hAnsi="Times New Roman" w:cs="Times New Roman"/>
        </w:rPr>
      </w:pPr>
      <w:r w:rsidRPr="00292681">
        <w:rPr>
          <w:rFonts w:ascii="Times New Roman" w:hAnsi="Times New Roman" w:cs="Times New Roman"/>
        </w:rPr>
        <w:t>Вне зависимости от занимаемой должности необходимо помнить, что служащий не должен совершать поступки, порочащие его честь и достоинство.</w:t>
      </w:r>
    </w:p>
    <w:p w:rsidR="000E52EF" w:rsidRPr="00292681" w:rsidRDefault="000E52EF">
      <w:pPr>
        <w:rPr>
          <w:rFonts w:ascii="Times New Roman" w:hAnsi="Times New Roman" w:cs="Times New Roman"/>
        </w:rPr>
      </w:pPr>
      <w:r w:rsidRPr="00292681">
        <w:rPr>
          <w:rFonts w:ascii="Times New Roman" w:hAnsi="Times New Roman" w:cs="Times New Roman"/>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rsidRPr="00292681">
        <w:rPr>
          <w:rFonts w:ascii="Times New Roman" w:hAnsi="Times New Roman" w:cs="Times New Roman"/>
        </w:rPr>
        <w:t>медиа</w:t>
      </w:r>
      <w:proofErr w:type="spellEnd"/>
      <w:r w:rsidRPr="00292681">
        <w:rPr>
          <w:rFonts w:ascii="Times New Roman" w:hAnsi="Times New Roman" w:cs="Times New Roman"/>
        </w:rPr>
        <w:t>, в личных целях необходимо подходить к данному вопросу осознанно и ответственно.</w:t>
      </w:r>
      <w:proofErr w:type="gramEnd"/>
      <w:r w:rsidRPr="00292681">
        <w:rPr>
          <w:rFonts w:ascii="Times New Roman" w:hAnsi="Times New Roman" w:cs="Times New Roman"/>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0E52EF" w:rsidRPr="00292681" w:rsidRDefault="000E52EF">
      <w:pPr>
        <w:rPr>
          <w:rFonts w:ascii="Times New Roman" w:hAnsi="Times New Roman" w:cs="Times New Roman"/>
        </w:rPr>
      </w:pPr>
      <w:r w:rsidRPr="00292681">
        <w:rPr>
          <w:rFonts w:ascii="Times New Roman" w:hAnsi="Times New Roman" w:cs="Times New Roman"/>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0E52EF" w:rsidRPr="00292681" w:rsidRDefault="000E52EF">
      <w:pPr>
        <w:rPr>
          <w:rFonts w:ascii="Times New Roman" w:hAnsi="Times New Roman" w:cs="Times New Roman"/>
        </w:rPr>
      </w:pPr>
      <w:r w:rsidRPr="00292681">
        <w:rPr>
          <w:rFonts w:ascii="Times New Roman" w:hAnsi="Times New Roman" w:cs="Times New Roman"/>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0E52EF" w:rsidRPr="00292681" w:rsidRDefault="000E52EF">
      <w:pPr>
        <w:rPr>
          <w:rFonts w:ascii="Times New Roman" w:hAnsi="Times New Roman" w:cs="Times New Roman"/>
        </w:rPr>
      </w:pPr>
      <w:r w:rsidRPr="00292681">
        <w:rPr>
          <w:rFonts w:ascii="Times New Roman" w:hAnsi="Times New Roman" w:cs="Times New Roman"/>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0E52EF" w:rsidRPr="00292681" w:rsidRDefault="000E52EF">
      <w:pPr>
        <w:rPr>
          <w:rFonts w:ascii="Times New Roman" w:hAnsi="Times New Roman" w:cs="Times New Roman"/>
        </w:rPr>
      </w:pPr>
      <w:r w:rsidRPr="00292681">
        <w:rPr>
          <w:rFonts w:ascii="Times New Roman" w:hAnsi="Times New Roman" w:cs="Times New Roman"/>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0E52EF" w:rsidRPr="00292681" w:rsidRDefault="000E52EF">
      <w:pPr>
        <w:rPr>
          <w:rFonts w:ascii="Times New Roman" w:hAnsi="Times New Roman" w:cs="Times New Roman"/>
        </w:rPr>
      </w:pPr>
      <w:r w:rsidRPr="00292681">
        <w:rPr>
          <w:rFonts w:ascii="Times New Roman" w:hAnsi="Times New Roman" w:cs="Times New Roman"/>
        </w:rPr>
        <w:t>- честность;</w:t>
      </w:r>
    </w:p>
    <w:p w:rsidR="000E52EF" w:rsidRPr="00292681" w:rsidRDefault="000E52EF">
      <w:pPr>
        <w:rPr>
          <w:rFonts w:ascii="Times New Roman" w:hAnsi="Times New Roman" w:cs="Times New Roman"/>
        </w:rPr>
      </w:pPr>
      <w:r w:rsidRPr="00292681">
        <w:rPr>
          <w:rFonts w:ascii="Times New Roman" w:hAnsi="Times New Roman" w:cs="Times New Roman"/>
        </w:rPr>
        <w:t>- беспристрастность.</w:t>
      </w:r>
    </w:p>
    <w:p w:rsidR="000E52EF" w:rsidRPr="00292681" w:rsidRDefault="000E52EF">
      <w:pPr>
        <w:rPr>
          <w:rFonts w:ascii="Times New Roman" w:hAnsi="Times New Roman" w:cs="Times New Roman"/>
        </w:rPr>
      </w:pPr>
      <w:r w:rsidRPr="00292681">
        <w:rPr>
          <w:rFonts w:ascii="Times New Roman" w:hAnsi="Times New Roman" w:cs="Times New Roman"/>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292681">
        <w:rPr>
          <w:rFonts w:ascii="Times New Roman" w:hAnsi="Times New Roman" w:cs="Times New Roman"/>
        </w:rPr>
        <w:t xml:space="preserve"> с использованием его должностного статуса и (или) является нарушением установленных ограничений, запретов и требований.</w:t>
      </w:r>
    </w:p>
    <w:p w:rsidR="000E52EF" w:rsidRPr="00292681" w:rsidRDefault="000E52EF">
      <w:pPr>
        <w:rPr>
          <w:rFonts w:ascii="Times New Roman" w:hAnsi="Times New Roman" w:cs="Times New Roman"/>
        </w:rPr>
      </w:pPr>
      <w:r w:rsidRPr="00292681">
        <w:rPr>
          <w:rFonts w:ascii="Times New Roman" w:hAnsi="Times New Roman" w:cs="Times New Roman"/>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0E52EF" w:rsidRPr="00292681" w:rsidRDefault="000E52EF">
      <w:pPr>
        <w:rPr>
          <w:rFonts w:ascii="Times New Roman" w:hAnsi="Times New Roman" w:cs="Times New Roman"/>
        </w:rPr>
      </w:pPr>
      <w:bookmarkStart w:id="1" w:name="sub_1001"/>
      <w:r w:rsidRPr="00292681">
        <w:rPr>
          <w:rFonts w:ascii="Times New Roman" w:hAnsi="Times New Roman" w:cs="Times New Roman"/>
        </w:rPr>
        <w:lastRenderedPageBreak/>
        <w:t>1. Внеслужебное общение с заинтересованными лицами.</w:t>
      </w:r>
    </w:p>
    <w:bookmarkEnd w:id="1"/>
    <w:p w:rsidR="000E52EF" w:rsidRPr="00292681" w:rsidRDefault="000E52EF">
      <w:pPr>
        <w:rPr>
          <w:rFonts w:ascii="Times New Roman" w:hAnsi="Times New Roman" w:cs="Times New Roman"/>
        </w:rPr>
      </w:pPr>
      <w:proofErr w:type="gramStart"/>
      <w:r w:rsidRPr="00292681">
        <w:rPr>
          <w:rFonts w:ascii="Times New Roman" w:hAnsi="Times New Roman" w:cs="Times New Roman"/>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0E52EF" w:rsidRPr="00292681" w:rsidRDefault="000E52EF">
      <w:pPr>
        <w:rPr>
          <w:rFonts w:ascii="Times New Roman" w:hAnsi="Times New Roman" w:cs="Times New Roman"/>
        </w:rPr>
      </w:pPr>
      <w:r w:rsidRPr="00292681">
        <w:rPr>
          <w:rFonts w:ascii="Times New Roman" w:hAnsi="Times New Roman" w:cs="Times New Roman"/>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0E52EF" w:rsidRPr="00292681" w:rsidRDefault="000E52EF">
      <w:pPr>
        <w:rPr>
          <w:rFonts w:ascii="Times New Roman" w:hAnsi="Times New Roman" w:cs="Times New Roman"/>
        </w:rPr>
      </w:pPr>
      <w:r w:rsidRPr="00292681">
        <w:rPr>
          <w:rFonts w:ascii="Times New Roman" w:hAnsi="Times New Roman" w:cs="Times New Roman"/>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0E52EF" w:rsidRPr="00292681" w:rsidRDefault="000E52EF">
      <w:pPr>
        <w:rPr>
          <w:rFonts w:ascii="Times New Roman" w:hAnsi="Times New Roman" w:cs="Times New Roman"/>
        </w:rPr>
      </w:pPr>
      <w:r w:rsidRPr="00292681">
        <w:rPr>
          <w:rFonts w:ascii="Times New Roman" w:hAnsi="Times New Roman" w:cs="Times New Roman"/>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0E52EF" w:rsidRPr="00292681" w:rsidRDefault="000E52EF">
      <w:pPr>
        <w:rPr>
          <w:rFonts w:ascii="Times New Roman" w:hAnsi="Times New Roman" w:cs="Times New Roman"/>
        </w:rPr>
      </w:pPr>
      <w:bookmarkStart w:id="2" w:name="sub_1002"/>
      <w:r w:rsidRPr="00292681">
        <w:rPr>
          <w:rFonts w:ascii="Times New Roman" w:hAnsi="Times New Roman" w:cs="Times New Roman"/>
        </w:rPr>
        <w:t>2. Использование должностного статуса для получения личных преимуществ.</w:t>
      </w:r>
    </w:p>
    <w:bookmarkEnd w:id="2"/>
    <w:p w:rsidR="000E52EF" w:rsidRPr="00292681" w:rsidRDefault="000E52EF">
      <w:pPr>
        <w:rPr>
          <w:rFonts w:ascii="Times New Roman" w:hAnsi="Times New Roman" w:cs="Times New Roman"/>
        </w:rPr>
      </w:pPr>
      <w:r w:rsidRPr="00292681">
        <w:rPr>
          <w:rFonts w:ascii="Times New Roman" w:hAnsi="Times New Roman" w:cs="Times New Roman"/>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292681">
        <w:rPr>
          <w:rFonts w:ascii="Times New Roman" w:hAnsi="Times New Roman" w:cs="Times New Roman"/>
        </w:rPr>
        <w:t>характера</w:t>
      </w:r>
      <w:proofErr w:type="gramEnd"/>
      <w:r w:rsidRPr="00292681">
        <w:rPr>
          <w:rFonts w:ascii="Times New Roman" w:hAnsi="Times New Roman" w:cs="Times New Roman"/>
        </w:rPr>
        <w:t xml:space="preserve"> как для себя, так и в интересах иных лиц.</w:t>
      </w:r>
    </w:p>
    <w:p w:rsidR="000E52EF" w:rsidRPr="00292681" w:rsidRDefault="000E52EF">
      <w:pPr>
        <w:rPr>
          <w:rFonts w:ascii="Times New Roman" w:hAnsi="Times New Roman" w:cs="Times New Roman"/>
        </w:rPr>
      </w:pPr>
      <w:r w:rsidRPr="00292681">
        <w:rPr>
          <w:rFonts w:ascii="Times New Roman" w:hAnsi="Times New Roman" w:cs="Times New Roman"/>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292681">
        <w:rPr>
          <w:rFonts w:ascii="Times New Roman" w:hAnsi="Times New Roman" w:cs="Times New Roman"/>
        </w:rPr>
        <w:t>ств дл</w:t>
      </w:r>
      <w:proofErr w:type="gramEnd"/>
      <w:r w:rsidRPr="00292681">
        <w:rPr>
          <w:rFonts w:ascii="Times New Roman" w:hAnsi="Times New Roman" w:cs="Times New Roman"/>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0E52EF" w:rsidRPr="00292681" w:rsidRDefault="000E52EF">
      <w:pPr>
        <w:rPr>
          <w:rFonts w:ascii="Times New Roman" w:hAnsi="Times New Roman" w:cs="Times New Roman"/>
        </w:rPr>
      </w:pPr>
      <w:r w:rsidRPr="00292681">
        <w:rPr>
          <w:rFonts w:ascii="Times New Roman" w:hAnsi="Times New Roman" w:cs="Times New Roman"/>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0E52EF" w:rsidRPr="00292681" w:rsidRDefault="000E52EF">
      <w:pPr>
        <w:rPr>
          <w:rFonts w:ascii="Times New Roman" w:hAnsi="Times New Roman" w:cs="Times New Roman"/>
        </w:rPr>
      </w:pPr>
      <w:r w:rsidRPr="00292681">
        <w:rPr>
          <w:rFonts w:ascii="Times New Roman" w:hAnsi="Times New Roman" w:cs="Times New Roman"/>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0E52EF" w:rsidRPr="00292681" w:rsidRDefault="000E52EF">
      <w:pPr>
        <w:rPr>
          <w:rFonts w:ascii="Times New Roman" w:hAnsi="Times New Roman" w:cs="Times New Roman"/>
        </w:rPr>
      </w:pPr>
      <w:r w:rsidRPr="00292681">
        <w:rPr>
          <w:rFonts w:ascii="Times New Roman" w:hAnsi="Times New Roman" w:cs="Times New Roman"/>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0E52EF" w:rsidRPr="00292681" w:rsidRDefault="000E52EF">
      <w:pPr>
        <w:rPr>
          <w:rFonts w:ascii="Times New Roman" w:hAnsi="Times New Roman" w:cs="Times New Roman"/>
        </w:rPr>
      </w:pPr>
      <w:r w:rsidRPr="00292681">
        <w:rPr>
          <w:rFonts w:ascii="Times New Roman" w:hAnsi="Times New Roman" w:cs="Times New Roman"/>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0E52EF" w:rsidRPr="00292681" w:rsidRDefault="000E52EF">
      <w:pPr>
        <w:rPr>
          <w:rFonts w:ascii="Times New Roman" w:hAnsi="Times New Roman" w:cs="Times New Roman"/>
        </w:rPr>
      </w:pPr>
      <w:bookmarkStart w:id="3" w:name="sub_1003"/>
      <w:r w:rsidRPr="00292681">
        <w:rPr>
          <w:rFonts w:ascii="Times New Roman" w:hAnsi="Times New Roman" w:cs="Times New Roman"/>
        </w:rPr>
        <w:t>3. Использование имущества, несопоставимого с доходами.</w:t>
      </w:r>
    </w:p>
    <w:bookmarkEnd w:id="3"/>
    <w:p w:rsidR="000E52EF" w:rsidRPr="00292681" w:rsidRDefault="000E52EF">
      <w:pPr>
        <w:rPr>
          <w:rFonts w:ascii="Times New Roman" w:hAnsi="Times New Roman" w:cs="Times New Roman"/>
        </w:rPr>
      </w:pPr>
      <w:r w:rsidRPr="00292681">
        <w:rPr>
          <w:rFonts w:ascii="Times New Roman" w:hAnsi="Times New Roman" w:cs="Times New Roman"/>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0E52EF" w:rsidRPr="00292681" w:rsidRDefault="000E52EF">
      <w:pPr>
        <w:rPr>
          <w:rFonts w:ascii="Times New Roman" w:hAnsi="Times New Roman" w:cs="Times New Roman"/>
        </w:rPr>
      </w:pPr>
      <w:r w:rsidRPr="00292681">
        <w:rPr>
          <w:rFonts w:ascii="Times New Roman" w:hAnsi="Times New Roman" w:cs="Times New Roman"/>
        </w:rPr>
        <w:t xml:space="preserve">В служебном поведении необходимо воздерживаться от действий и высказываний, </w:t>
      </w:r>
      <w:r w:rsidRPr="00292681">
        <w:rPr>
          <w:rFonts w:ascii="Times New Roman" w:hAnsi="Times New Roman" w:cs="Times New Roman"/>
        </w:rPr>
        <w:lastRenderedPageBreak/>
        <w:t>которые могут быть восприняты окружающими как согласие принять взятку или как просьба о даче взятки.</w:t>
      </w:r>
    </w:p>
    <w:p w:rsidR="000E52EF" w:rsidRPr="00292681" w:rsidRDefault="000E52EF">
      <w:pPr>
        <w:rPr>
          <w:rFonts w:ascii="Times New Roman" w:hAnsi="Times New Roman" w:cs="Times New Roman"/>
        </w:rPr>
      </w:pPr>
      <w:r w:rsidRPr="00292681">
        <w:rPr>
          <w:rFonts w:ascii="Times New Roman" w:hAnsi="Times New Roman" w:cs="Times New Roman"/>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0E52EF" w:rsidRPr="00292681" w:rsidRDefault="000E52EF">
      <w:pPr>
        <w:rPr>
          <w:rFonts w:ascii="Times New Roman" w:hAnsi="Times New Roman" w:cs="Times New Roman"/>
        </w:rPr>
      </w:pPr>
    </w:p>
    <w:p w:rsidR="000E52EF" w:rsidRPr="00292681" w:rsidRDefault="000E52EF">
      <w:pPr>
        <w:pStyle w:val="1"/>
        <w:rPr>
          <w:rFonts w:ascii="Times New Roman" w:hAnsi="Times New Roman" w:cs="Times New Roman"/>
        </w:rPr>
      </w:pPr>
      <w:bookmarkStart w:id="4" w:name="sub_1004"/>
      <w:r w:rsidRPr="00292681">
        <w:rPr>
          <w:rFonts w:ascii="Times New Roman" w:hAnsi="Times New Roman" w:cs="Times New Roman"/>
        </w:rPr>
        <w:t>Разъяснительная работа</w:t>
      </w:r>
    </w:p>
    <w:bookmarkEnd w:id="4"/>
    <w:p w:rsidR="000E52EF" w:rsidRPr="00292681" w:rsidRDefault="000E52EF">
      <w:pPr>
        <w:rPr>
          <w:rFonts w:ascii="Times New Roman" w:hAnsi="Times New Roman" w:cs="Times New Roman"/>
        </w:rPr>
      </w:pP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292681">
        <w:rPr>
          <w:rFonts w:ascii="Times New Roman" w:hAnsi="Times New Roman" w:cs="Times New Roman"/>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0E52EF" w:rsidRPr="00292681" w:rsidRDefault="000E52EF">
      <w:pPr>
        <w:rPr>
          <w:rFonts w:ascii="Times New Roman" w:hAnsi="Times New Roman" w:cs="Times New Roman"/>
        </w:rPr>
      </w:pPr>
    </w:p>
    <w:p w:rsidR="000E52EF" w:rsidRPr="00292681" w:rsidRDefault="000E52EF">
      <w:pPr>
        <w:pStyle w:val="1"/>
        <w:rPr>
          <w:rFonts w:ascii="Times New Roman" w:hAnsi="Times New Roman" w:cs="Times New Roman"/>
        </w:rPr>
      </w:pPr>
      <w:bookmarkStart w:id="5" w:name="sub_1005"/>
      <w:r w:rsidRPr="00292681">
        <w:rPr>
          <w:rFonts w:ascii="Times New Roman" w:hAnsi="Times New Roman" w:cs="Times New Roman"/>
        </w:rPr>
        <w:t>Применение мер ответственности</w:t>
      </w:r>
    </w:p>
    <w:bookmarkEnd w:id="5"/>
    <w:p w:rsidR="000E52EF" w:rsidRPr="00292681" w:rsidRDefault="000E52EF">
      <w:pPr>
        <w:rPr>
          <w:rFonts w:ascii="Times New Roman" w:hAnsi="Times New Roman" w:cs="Times New Roman"/>
        </w:rPr>
      </w:pPr>
    </w:p>
    <w:p w:rsidR="000E52EF" w:rsidRPr="00292681" w:rsidRDefault="000E52EF">
      <w:pPr>
        <w:rPr>
          <w:rFonts w:ascii="Times New Roman" w:hAnsi="Times New Roman" w:cs="Times New Roman"/>
        </w:rPr>
      </w:pPr>
      <w:r w:rsidRPr="00292681">
        <w:rPr>
          <w:rFonts w:ascii="Times New Roman" w:hAnsi="Times New Roman" w:cs="Times New Roman"/>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0E52EF" w:rsidRPr="00292681" w:rsidRDefault="000E52EF">
      <w:pPr>
        <w:rPr>
          <w:rFonts w:ascii="Times New Roman" w:hAnsi="Times New Roman" w:cs="Times New Roman"/>
        </w:rPr>
      </w:pPr>
      <w:r w:rsidRPr="00292681">
        <w:rPr>
          <w:rFonts w:ascii="Times New Roman" w:hAnsi="Times New Roman" w:cs="Times New Roman"/>
        </w:rPr>
        <w:t>указать служащему на недопустимость совершения неэтичного поступка;</w:t>
      </w:r>
    </w:p>
    <w:p w:rsidR="000E52EF" w:rsidRPr="00292681" w:rsidRDefault="000E52EF">
      <w:pPr>
        <w:rPr>
          <w:rFonts w:ascii="Times New Roman" w:hAnsi="Times New Roman" w:cs="Times New Roman"/>
        </w:rPr>
      </w:pPr>
      <w:r w:rsidRPr="00292681">
        <w:rPr>
          <w:rFonts w:ascii="Times New Roman" w:hAnsi="Times New Roman" w:cs="Times New Roman"/>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0E52EF" w:rsidRPr="00292681" w:rsidRDefault="000E52EF">
      <w:pPr>
        <w:rPr>
          <w:rFonts w:ascii="Times New Roman" w:hAnsi="Times New Roman" w:cs="Times New Roman"/>
        </w:rPr>
      </w:pPr>
      <w:r w:rsidRPr="00292681">
        <w:rPr>
          <w:rFonts w:ascii="Times New Roman" w:hAnsi="Times New Roman" w:cs="Times New Roman"/>
        </w:rPr>
        <w:t xml:space="preserve">Указание служащему на недопустимость совершения неэтичного поступка может выражаться </w:t>
      </w:r>
      <w:proofErr w:type="gramStart"/>
      <w:r w:rsidRPr="00292681">
        <w:rPr>
          <w:rFonts w:ascii="Times New Roman" w:hAnsi="Times New Roman" w:cs="Times New Roman"/>
        </w:rPr>
        <w:t>в</w:t>
      </w:r>
      <w:proofErr w:type="gramEnd"/>
      <w:r w:rsidRPr="00292681">
        <w:rPr>
          <w:rFonts w:ascii="Times New Roman" w:hAnsi="Times New Roman" w:cs="Times New Roman"/>
        </w:rPr>
        <w:t>:</w:t>
      </w:r>
    </w:p>
    <w:p w:rsidR="000E52EF" w:rsidRPr="00292681" w:rsidRDefault="000E52EF">
      <w:pPr>
        <w:rPr>
          <w:rFonts w:ascii="Times New Roman" w:hAnsi="Times New Roman" w:cs="Times New Roman"/>
        </w:rPr>
      </w:pPr>
      <w:r w:rsidRPr="00292681">
        <w:rPr>
          <w:rFonts w:ascii="Times New Roman" w:hAnsi="Times New Roman" w:cs="Times New Roman"/>
        </w:rPr>
        <w:t xml:space="preserve">устном </w:t>
      </w:r>
      <w:proofErr w:type="gramStart"/>
      <w:r w:rsidRPr="00292681">
        <w:rPr>
          <w:rFonts w:ascii="Times New Roman" w:hAnsi="Times New Roman" w:cs="Times New Roman"/>
        </w:rPr>
        <w:t>замечании</w:t>
      </w:r>
      <w:proofErr w:type="gramEnd"/>
      <w:r w:rsidRPr="00292681">
        <w:rPr>
          <w:rFonts w:ascii="Times New Roman" w:hAnsi="Times New Roman" w:cs="Times New Roman"/>
        </w:rPr>
        <w:t>;</w:t>
      </w: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предупреждении</w:t>
      </w:r>
      <w:proofErr w:type="gramEnd"/>
      <w:r w:rsidRPr="00292681">
        <w:rPr>
          <w:rFonts w:ascii="Times New Roman" w:hAnsi="Times New Roman" w:cs="Times New Roman"/>
        </w:rPr>
        <w:t xml:space="preserve"> о недопустимости совершения неэтичного поступка;</w:t>
      </w:r>
    </w:p>
    <w:p w:rsidR="000E52EF" w:rsidRPr="00292681" w:rsidRDefault="000E52EF">
      <w:pPr>
        <w:rPr>
          <w:rFonts w:ascii="Times New Roman" w:hAnsi="Times New Roman" w:cs="Times New Roman"/>
        </w:rPr>
      </w:pPr>
      <w:proofErr w:type="gramStart"/>
      <w:r w:rsidRPr="00292681">
        <w:rPr>
          <w:rFonts w:ascii="Times New Roman" w:hAnsi="Times New Roman" w:cs="Times New Roman"/>
        </w:rPr>
        <w:t>требовании</w:t>
      </w:r>
      <w:proofErr w:type="gramEnd"/>
      <w:r w:rsidRPr="00292681">
        <w:rPr>
          <w:rFonts w:ascii="Times New Roman" w:hAnsi="Times New Roman" w:cs="Times New Roman"/>
        </w:rPr>
        <w:t xml:space="preserve"> о публичном извинении.</w:t>
      </w:r>
    </w:p>
    <w:p w:rsidR="000E52EF" w:rsidRPr="00292681" w:rsidRDefault="000E52EF">
      <w:pPr>
        <w:rPr>
          <w:rFonts w:ascii="Times New Roman" w:hAnsi="Times New Roman" w:cs="Times New Roman"/>
        </w:rPr>
      </w:pPr>
      <w:r w:rsidRPr="00292681">
        <w:rPr>
          <w:rFonts w:ascii="Times New Roman" w:hAnsi="Times New Roman" w:cs="Times New Roman"/>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0E52EF" w:rsidRPr="00292681" w:rsidRDefault="000E52EF">
      <w:pPr>
        <w:rPr>
          <w:rFonts w:ascii="Times New Roman" w:hAnsi="Times New Roman" w:cs="Times New Roman"/>
        </w:rPr>
      </w:pPr>
      <w:r w:rsidRPr="00292681">
        <w:rPr>
          <w:rFonts w:ascii="Times New Roman" w:hAnsi="Times New Roman" w:cs="Times New Roman"/>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0E52EF" w:rsidRPr="00292681" w:rsidRDefault="000E52EF">
      <w:pPr>
        <w:rPr>
          <w:rFonts w:ascii="Times New Roman" w:hAnsi="Times New Roman" w:cs="Times New Roman"/>
        </w:rPr>
      </w:pPr>
      <w:r w:rsidRPr="00292681">
        <w:rPr>
          <w:rFonts w:ascii="Times New Roman" w:hAnsi="Times New Roman" w:cs="Times New Roman"/>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0E52EF" w:rsidRPr="00292681" w:rsidRDefault="000E52EF">
      <w:pPr>
        <w:rPr>
          <w:rFonts w:ascii="Times New Roman" w:hAnsi="Times New Roman" w:cs="Times New Roman"/>
        </w:rPr>
      </w:pPr>
      <w:r w:rsidRPr="00292681">
        <w:rPr>
          <w:rFonts w:ascii="Times New Roman" w:hAnsi="Times New Roman" w:cs="Times New Roman"/>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0E52EF" w:rsidRPr="00292681" w:rsidRDefault="000E52EF">
      <w:pPr>
        <w:rPr>
          <w:rFonts w:ascii="Times New Roman" w:hAnsi="Times New Roman" w:cs="Times New Roman"/>
        </w:rPr>
      </w:pPr>
      <w:r w:rsidRPr="00292681">
        <w:rPr>
          <w:rFonts w:ascii="Times New Roman" w:hAnsi="Times New Roman" w:cs="Times New Roman"/>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w:t>
      </w:r>
      <w:r w:rsidRPr="00292681">
        <w:rPr>
          <w:rFonts w:ascii="Times New Roman" w:hAnsi="Times New Roman" w:cs="Times New Roman"/>
        </w:rPr>
        <w:lastRenderedPageBreak/>
        <w:t>интересов, при принятии кадровых решений.</w:t>
      </w:r>
    </w:p>
    <w:p w:rsidR="000E52EF" w:rsidRDefault="000E52EF"/>
    <w:sectPr w:rsidR="000E52EF" w:rsidSect="0016504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A2E27"/>
    <w:rsid w:val="000E52EF"/>
    <w:rsid w:val="0016504C"/>
    <w:rsid w:val="00292681"/>
    <w:rsid w:val="006A2E27"/>
    <w:rsid w:val="00A42F54"/>
    <w:rsid w:val="00D36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4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6504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504C"/>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16504C"/>
    <w:rPr>
      <w:b/>
      <w:color w:val="26282F"/>
    </w:rPr>
  </w:style>
  <w:style w:type="character" w:customStyle="1" w:styleId="a4">
    <w:name w:val="Гипертекстовая ссылка"/>
    <w:basedOn w:val="a3"/>
    <w:uiPriority w:val="99"/>
    <w:rsid w:val="0016504C"/>
    <w:rPr>
      <w:rFonts w:cs="Times New Roman"/>
      <w:color w:val="106BBE"/>
    </w:rPr>
  </w:style>
  <w:style w:type="paragraph" w:customStyle="1" w:styleId="a5">
    <w:name w:val="Нормальный (таблица)"/>
    <w:basedOn w:val="a"/>
    <w:next w:val="a"/>
    <w:uiPriority w:val="99"/>
    <w:rsid w:val="0016504C"/>
    <w:pPr>
      <w:ind w:firstLine="0"/>
    </w:pPr>
  </w:style>
  <w:style w:type="character" w:customStyle="1" w:styleId="a6">
    <w:name w:val="Цветовое выделение для Текст"/>
    <w:uiPriority w:val="99"/>
    <w:rsid w:val="001650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BDD5-95C5-4AA2-B43B-8A0518C7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2021</Words>
  <Characters>11522</Characters>
  <Application>Microsoft Office Word</Application>
  <DocSecurity>0</DocSecurity>
  <Lines>96</Lines>
  <Paragraphs>27</Paragraphs>
  <ScaleCrop>false</ScaleCrop>
  <Company>НПП "Гарант-Сервис"</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Инспектор</cp:lastModifiedBy>
  <cp:revision>3</cp:revision>
  <dcterms:created xsi:type="dcterms:W3CDTF">2018-03-21T13:23:00Z</dcterms:created>
  <dcterms:modified xsi:type="dcterms:W3CDTF">2018-03-21T13:24:00Z</dcterms:modified>
</cp:coreProperties>
</file>